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50" w:rsidRPr="007D04DD" w:rsidRDefault="00EC4C50" w:rsidP="00EC4C50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</w:rPr>
      </w:pPr>
      <w:r w:rsidRPr="007D04DD">
        <w:rPr>
          <w:rStyle w:val="a3"/>
          <w:sz w:val="28"/>
          <w:szCs w:val="28"/>
        </w:rPr>
        <w:t>Информация</w:t>
      </w:r>
    </w:p>
    <w:p w:rsidR="00EC4C50" w:rsidRPr="007D04DD" w:rsidRDefault="00EC4C50" w:rsidP="00EC4C50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</w:rPr>
      </w:pPr>
      <w:r w:rsidRPr="007D04DD">
        <w:rPr>
          <w:rStyle w:val="a3"/>
          <w:sz w:val="28"/>
          <w:szCs w:val="28"/>
        </w:rPr>
        <w:t xml:space="preserve">о проведении внеурочных занятий «Разговоры о важном» </w:t>
      </w:r>
    </w:p>
    <w:p w:rsidR="006941DA" w:rsidRDefault="00EC4C50" w:rsidP="00135B44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</w:rPr>
      </w:pPr>
      <w:r w:rsidRPr="007D04DD">
        <w:rPr>
          <w:rStyle w:val="a3"/>
          <w:sz w:val="28"/>
          <w:szCs w:val="28"/>
        </w:rPr>
        <w:t xml:space="preserve">в МБОУ «СОШ </w:t>
      </w:r>
      <w:proofErr w:type="spellStart"/>
      <w:r w:rsidRPr="007D04DD">
        <w:rPr>
          <w:rStyle w:val="a3"/>
          <w:sz w:val="28"/>
          <w:szCs w:val="28"/>
        </w:rPr>
        <w:t>с.Байтарки</w:t>
      </w:r>
      <w:proofErr w:type="spellEnd"/>
      <w:r w:rsidRPr="007D04DD">
        <w:rPr>
          <w:rStyle w:val="a3"/>
          <w:sz w:val="28"/>
          <w:szCs w:val="28"/>
        </w:rPr>
        <w:t>»</w:t>
      </w:r>
    </w:p>
    <w:p w:rsidR="00135B44" w:rsidRPr="00135B44" w:rsidRDefault="00135B44" w:rsidP="00135B44">
      <w:pPr>
        <w:shd w:val="clear" w:color="auto" w:fill="FFFFFF"/>
        <w:spacing w:after="0" w:line="240" w:lineRule="auto"/>
        <w:jc w:val="center"/>
        <w:rPr>
          <w:i/>
          <w:iCs/>
          <w:sz w:val="28"/>
          <w:szCs w:val="28"/>
        </w:rPr>
      </w:pPr>
      <w:bookmarkStart w:id="0" w:name="_GoBack"/>
      <w:bookmarkEnd w:id="0"/>
    </w:p>
    <w:p w:rsidR="00EC4C50" w:rsidRPr="003872FC" w:rsidRDefault="00C6252E" w:rsidP="003872FC">
      <w:pPr>
        <w:pStyle w:val="a4"/>
        <w:shd w:val="clear" w:color="auto" w:fill="FFFFFF"/>
        <w:spacing w:before="0" w:beforeAutospacing="0" w:line="270" w:lineRule="atLeast"/>
        <w:rPr>
          <w:i/>
          <w:iCs/>
          <w:color w:val="404040" w:themeColor="text1" w:themeTint="BF"/>
          <w:sz w:val="28"/>
        </w:rPr>
      </w:pPr>
      <w:r w:rsidRPr="003872FC">
        <w:rPr>
          <w:rStyle w:val="a5"/>
          <w:color w:val="auto"/>
          <w:sz w:val="28"/>
        </w:rPr>
        <w:t xml:space="preserve">23.10. 2023 года в МБОУ «СОШ </w:t>
      </w:r>
      <w:proofErr w:type="spellStart"/>
      <w:r w:rsidRPr="003872FC">
        <w:rPr>
          <w:rStyle w:val="a5"/>
          <w:color w:val="auto"/>
          <w:sz w:val="28"/>
        </w:rPr>
        <w:t>с.Байтарки</w:t>
      </w:r>
      <w:proofErr w:type="spellEnd"/>
      <w:r w:rsidRPr="003872FC">
        <w:rPr>
          <w:rStyle w:val="a5"/>
          <w:color w:val="auto"/>
          <w:sz w:val="28"/>
        </w:rPr>
        <w:t>» во всех классах прошли внеурочные занятия «Разговоры о важном" на тему: «День подразделений специального назначения». Этот профессиональный праздник отмечается в России каждый год 24 октября. Дата для него выбрана не случайно, так как в этот день в 1950 году вышла директива о создании отдельных рот специального назначения, которые стали предшественниками современного спецназа</w:t>
      </w:r>
      <w:r w:rsidR="00651850" w:rsidRPr="003872FC">
        <w:rPr>
          <w:rStyle w:val="a5"/>
          <w:color w:val="auto"/>
          <w:sz w:val="28"/>
        </w:rPr>
        <w:t xml:space="preserve">. Учащиеся познакомились с определением и видами подразделений специального назначения (спецназа), их историей, традициями, задачами. Обсуждали функции спецназа и роль этих подразделений в защите страны. Обучающиеся узнали </w:t>
      </w:r>
      <w:r w:rsidR="003872FC" w:rsidRPr="003872FC">
        <w:rPr>
          <w:rStyle w:val="a5"/>
          <w:color w:val="auto"/>
          <w:sz w:val="28"/>
        </w:rPr>
        <w:t>о нескольких крупных операциях «Альфы», «Вымпела» и «Витязя», познакомились с их руководителями и другими выдающимися военными деятелями. Узнали, что задачи спецназа могут быть очень разные. Это разведка, диверсионные действия, операции по нарушению коммуникации и т.д.</w:t>
      </w:r>
      <w:r w:rsidR="003872FC" w:rsidRPr="003872FC">
        <w:rPr>
          <w:rStyle w:val="a5"/>
          <w:color w:val="auto"/>
          <w:sz w:val="28"/>
        </w:rPr>
        <w:br/>
        <w:t xml:space="preserve"> </w:t>
      </w:r>
      <w:r w:rsidR="00651850" w:rsidRPr="003872FC">
        <w:rPr>
          <w:rStyle w:val="a5"/>
          <w:color w:val="auto"/>
          <w:sz w:val="28"/>
        </w:rPr>
        <w:t xml:space="preserve"> Ребята пришли к выводу, что военнослужащие спецназа обладают особыми профессиональными, физическими и моральными качествами, являются достойным примером настоящего мужчины. Современные российские спецназовцы – это элита российских силовых структур, её </w:t>
      </w:r>
      <w:r w:rsidR="00651850" w:rsidRPr="003872FC">
        <w:rPr>
          <w:rStyle w:val="a5"/>
          <w:sz w:val="28"/>
        </w:rPr>
        <w:t>гордость и сила, щит и меч России.</w:t>
      </w:r>
    </w:p>
    <w:p w:rsidR="00EC4C50" w:rsidRDefault="00EC4C5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C4C50">
        <w:rPr>
          <w:noProof/>
          <w:lang w:eastAsia="ru-RU"/>
        </w:rPr>
        <w:drawing>
          <wp:inline distT="0" distB="0" distL="0" distR="0">
            <wp:extent cx="2853055" cy="2148182"/>
            <wp:effectExtent l="0" t="0" r="4445" b="5080"/>
            <wp:docPr id="1" name="Рисунок 1" descr="C:\Users\Хусанби\Desktop\169803932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698039321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37" cy="21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C4C50">
        <w:rPr>
          <w:noProof/>
          <w:lang w:eastAsia="ru-RU"/>
        </w:rPr>
        <w:drawing>
          <wp:inline distT="0" distB="0" distL="0" distR="0">
            <wp:extent cx="2966939" cy="2162175"/>
            <wp:effectExtent l="0" t="0" r="5080" b="0"/>
            <wp:docPr id="2" name="Рисунок 2" descr="C:\Users\Хусанби\Desktop\1698039728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698039728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02" cy="21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F4" w:rsidRDefault="00D13F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13FF4" w:rsidRDefault="00D13FF4"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Зам</w:t>
      </w:r>
    </w:p>
    <w:p w:rsidR="00D13FF4" w:rsidRDefault="00D13FF4" w:rsidP="00D13FF4"/>
    <w:p w:rsidR="00D13FF4" w:rsidRPr="00D13FF4" w:rsidRDefault="0082095F" w:rsidP="00D13FF4">
      <w:pPr>
        <w:tabs>
          <w:tab w:val="left" w:pos="915"/>
        </w:tabs>
        <w:jc w:val="center"/>
        <w:rPr>
          <w:sz w:val="28"/>
        </w:rPr>
      </w:pPr>
      <w:r>
        <w:rPr>
          <w:sz w:val="28"/>
        </w:rPr>
        <w:t xml:space="preserve"> </w:t>
      </w:r>
    </w:p>
    <w:sectPr w:rsidR="00D13FF4" w:rsidRPr="00D1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50"/>
    <w:rsid w:val="00135B44"/>
    <w:rsid w:val="003872FC"/>
    <w:rsid w:val="00390EBB"/>
    <w:rsid w:val="00651850"/>
    <w:rsid w:val="006941DA"/>
    <w:rsid w:val="0082095F"/>
    <w:rsid w:val="00C6252E"/>
    <w:rsid w:val="00D13FF4"/>
    <w:rsid w:val="00E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90A79-ED65-4B6F-A337-F94C80B0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50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4C50"/>
    <w:rPr>
      <w:i/>
      <w:iCs/>
    </w:rPr>
  </w:style>
  <w:style w:type="paragraph" w:styleId="a4">
    <w:name w:val="Normal (Web)"/>
    <w:basedOn w:val="a"/>
    <w:uiPriority w:val="99"/>
    <w:unhideWhenUsed/>
    <w:rsid w:val="00C6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C6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3872FC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D1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FF4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2023-10-24T06:54:00Z</cp:lastPrinted>
  <dcterms:created xsi:type="dcterms:W3CDTF">2023-10-23T05:40:00Z</dcterms:created>
  <dcterms:modified xsi:type="dcterms:W3CDTF">2023-10-24T07:01:00Z</dcterms:modified>
</cp:coreProperties>
</file>