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E5" w:rsidRDefault="005E33E5" w:rsidP="00AC49BD">
      <w:pPr>
        <w:jc w:val="center"/>
        <w:rPr>
          <w:b/>
          <w:sz w:val="44"/>
          <w:szCs w:val="44"/>
        </w:rPr>
      </w:pPr>
    </w:p>
    <w:p w:rsidR="005E33E5" w:rsidRDefault="005E33E5" w:rsidP="00566044">
      <w:pPr>
        <w:jc w:val="center"/>
        <w:rPr>
          <w:b/>
          <w:sz w:val="44"/>
          <w:szCs w:val="44"/>
        </w:rPr>
      </w:pPr>
    </w:p>
    <w:p w:rsidR="005E33E5" w:rsidRDefault="005E33E5" w:rsidP="00566044">
      <w:pPr>
        <w:jc w:val="center"/>
        <w:rPr>
          <w:b/>
          <w:sz w:val="44"/>
          <w:szCs w:val="44"/>
        </w:rPr>
      </w:pPr>
    </w:p>
    <w:p w:rsidR="00E1297D" w:rsidRDefault="00566044" w:rsidP="00566044">
      <w:pPr>
        <w:jc w:val="center"/>
        <w:rPr>
          <w:b/>
          <w:sz w:val="56"/>
          <w:szCs w:val="56"/>
        </w:rPr>
      </w:pPr>
      <w:r w:rsidRPr="00E1297D">
        <w:rPr>
          <w:b/>
          <w:sz w:val="56"/>
          <w:szCs w:val="56"/>
        </w:rPr>
        <w:t xml:space="preserve">Структура </w:t>
      </w:r>
    </w:p>
    <w:p w:rsidR="00566044" w:rsidRPr="00E1297D" w:rsidRDefault="00566044" w:rsidP="00566044">
      <w:pPr>
        <w:jc w:val="center"/>
        <w:rPr>
          <w:b/>
          <w:sz w:val="56"/>
          <w:szCs w:val="56"/>
        </w:rPr>
      </w:pPr>
      <w:r w:rsidRPr="00E1297D">
        <w:rPr>
          <w:b/>
          <w:sz w:val="56"/>
          <w:szCs w:val="56"/>
        </w:rPr>
        <w:t>и органы управления</w:t>
      </w:r>
    </w:p>
    <w:p w:rsidR="00566044" w:rsidRPr="00E1297D" w:rsidRDefault="00E1297D" w:rsidP="00566044">
      <w:pPr>
        <w:jc w:val="center"/>
        <w:rPr>
          <w:b/>
          <w:sz w:val="56"/>
          <w:szCs w:val="56"/>
        </w:rPr>
      </w:pPr>
      <w:r w:rsidRPr="00E1297D">
        <w:rPr>
          <w:b/>
          <w:sz w:val="56"/>
          <w:szCs w:val="56"/>
        </w:rPr>
        <w:t>МБОУ «СОШ с.</w:t>
      </w:r>
      <w:r w:rsidR="0072296D">
        <w:rPr>
          <w:b/>
          <w:sz w:val="56"/>
          <w:szCs w:val="56"/>
        </w:rPr>
        <w:t>БАЙТАРКИ</w:t>
      </w:r>
      <w:r w:rsidR="00566044" w:rsidRPr="00E1297D">
        <w:rPr>
          <w:b/>
          <w:sz w:val="56"/>
          <w:szCs w:val="56"/>
        </w:rPr>
        <w:t>»</w:t>
      </w:r>
    </w:p>
    <w:p w:rsidR="00566044" w:rsidRPr="00E1297D" w:rsidRDefault="00E1297D" w:rsidP="00566044">
      <w:pPr>
        <w:jc w:val="center"/>
        <w:rPr>
          <w:b/>
          <w:sz w:val="56"/>
          <w:szCs w:val="56"/>
        </w:rPr>
      </w:pPr>
      <w:r w:rsidRPr="00E1297D">
        <w:rPr>
          <w:b/>
          <w:sz w:val="56"/>
          <w:szCs w:val="56"/>
        </w:rPr>
        <w:t>Ножай-Юртовского района</w:t>
      </w:r>
    </w:p>
    <w:p w:rsidR="00E1297D" w:rsidRPr="00E1297D" w:rsidRDefault="00E1297D" w:rsidP="00566044">
      <w:pPr>
        <w:jc w:val="center"/>
        <w:rPr>
          <w:b/>
          <w:sz w:val="56"/>
          <w:szCs w:val="56"/>
        </w:rPr>
      </w:pPr>
      <w:r w:rsidRPr="00E1297D">
        <w:rPr>
          <w:b/>
          <w:sz w:val="56"/>
          <w:szCs w:val="56"/>
        </w:rPr>
        <w:t>Чеченской Республики</w:t>
      </w:r>
    </w:p>
    <w:p w:rsidR="00566044" w:rsidRDefault="00566044" w:rsidP="001258C9">
      <w:pPr>
        <w:jc w:val="center"/>
        <w:rPr>
          <w:b/>
          <w:sz w:val="44"/>
          <w:szCs w:val="44"/>
        </w:rPr>
      </w:pPr>
    </w:p>
    <w:p w:rsidR="00566044" w:rsidRDefault="00566044" w:rsidP="001258C9">
      <w:pPr>
        <w:jc w:val="center"/>
        <w:rPr>
          <w:b/>
          <w:sz w:val="44"/>
          <w:szCs w:val="44"/>
        </w:rPr>
      </w:pPr>
    </w:p>
    <w:p w:rsidR="00566044" w:rsidRDefault="00566044" w:rsidP="001258C9">
      <w:pPr>
        <w:jc w:val="center"/>
        <w:rPr>
          <w:b/>
          <w:sz w:val="44"/>
          <w:szCs w:val="44"/>
        </w:rPr>
      </w:pPr>
    </w:p>
    <w:p w:rsidR="00E1297D" w:rsidRDefault="00E1297D" w:rsidP="001258C9">
      <w:pPr>
        <w:jc w:val="center"/>
        <w:rPr>
          <w:b/>
          <w:sz w:val="44"/>
          <w:szCs w:val="44"/>
        </w:rPr>
      </w:pPr>
    </w:p>
    <w:p w:rsidR="00E1297D" w:rsidRDefault="00E1297D" w:rsidP="001258C9">
      <w:pPr>
        <w:jc w:val="center"/>
        <w:rPr>
          <w:b/>
          <w:sz w:val="44"/>
          <w:szCs w:val="44"/>
        </w:rPr>
      </w:pPr>
    </w:p>
    <w:p w:rsidR="00E1297D" w:rsidRDefault="00E1297D" w:rsidP="001258C9">
      <w:pPr>
        <w:jc w:val="center"/>
        <w:rPr>
          <w:b/>
          <w:sz w:val="44"/>
          <w:szCs w:val="44"/>
        </w:rPr>
      </w:pPr>
    </w:p>
    <w:p w:rsidR="00E1297D" w:rsidRDefault="00E1297D" w:rsidP="001258C9">
      <w:pPr>
        <w:jc w:val="center"/>
        <w:rPr>
          <w:b/>
          <w:sz w:val="44"/>
          <w:szCs w:val="44"/>
        </w:rPr>
      </w:pPr>
    </w:p>
    <w:p w:rsidR="00E1297D" w:rsidRDefault="00E1297D" w:rsidP="00E1297D">
      <w:pPr>
        <w:rPr>
          <w:b/>
          <w:sz w:val="44"/>
          <w:szCs w:val="44"/>
        </w:rPr>
      </w:pPr>
    </w:p>
    <w:p w:rsidR="00E1297D" w:rsidRDefault="00E1297D" w:rsidP="001258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с. </w:t>
      </w:r>
      <w:r w:rsidR="0072296D">
        <w:rPr>
          <w:b/>
          <w:sz w:val="44"/>
          <w:szCs w:val="44"/>
        </w:rPr>
        <w:t>Байтарки</w:t>
      </w:r>
    </w:p>
    <w:p w:rsidR="00D56325" w:rsidRDefault="00D56325" w:rsidP="001258C9">
      <w:pPr>
        <w:jc w:val="center"/>
        <w:rPr>
          <w:b/>
          <w:sz w:val="44"/>
          <w:szCs w:val="44"/>
        </w:rPr>
      </w:pPr>
    </w:p>
    <w:p w:rsidR="00603C41" w:rsidRPr="001258C9" w:rsidRDefault="00603C41" w:rsidP="001258C9">
      <w:pPr>
        <w:jc w:val="center"/>
        <w:rPr>
          <w:b/>
          <w:sz w:val="44"/>
          <w:szCs w:val="44"/>
        </w:rPr>
      </w:pPr>
      <w:r w:rsidRPr="001258C9">
        <w:rPr>
          <w:b/>
          <w:sz w:val="44"/>
          <w:szCs w:val="44"/>
        </w:rPr>
        <w:t>Структура</w:t>
      </w:r>
    </w:p>
    <w:p w:rsidR="001258C9" w:rsidRPr="001258C9" w:rsidRDefault="00D56325" w:rsidP="001258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«СОШ с.</w:t>
      </w:r>
      <w:r w:rsidR="0072296D">
        <w:rPr>
          <w:b/>
          <w:sz w:val="44"/>
          <w:szCs w:val="44"/>
        </w:rPr>
        <w:t>Байтарки</w:t>
      </w:r>
      <w:r w:rsidR="001258C9" w:rsidRPr="001258C9">
        <w:rPr>
          <w:b/>
          <w:sz w:val="44"/>
          <w:szCs w:val="44"/>
        </w:rPr>
        <w:t>»</w:t>
      </w:r>
    </w:p>
    <w:p w:rsidR="000F7361" w:rsidRPr="001258C9" w:rsidRDefault="00E1297D" w:rsidP="001258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Ножай-Юртовского района</w:t>
      </w:r>
    </w:p>
    <w:p w:rsidR="00603C41" w:rsidRDefault="00603C41" w:rsidP="00603C41"/>
    <w:p w:rsidR="00603C41" w:rsidRDefault="00603C41" w:rsidP="00603C41"/>
    <w:p w:rsidR="00603C41" w:rsidRDefault="00603C41" w:rsidP="00603C41">
      <w:r>
        <w:t xml:space="preserve"> </w:t>
      </w:r>
    </w:p>
    <w:p w:rsidR="00603C41" w:rsidRDefault="005D29CD" w:rsidP="00603C41">
      <w:r>
        <w:rPr>
          <w:noProof/>
        </w:rPr>
        <w:drawing>
          <wp:inline distT="0" distB="0" distL="0" distR="0">
            <wp:extent cx="5631123" cy="4462817"/>
            <wp:effectExtent l="19050" t="0" r="767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842" t="12794" r="14723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8" cy="44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41" w:rsidRDefault="0072296D" w:rsidP="00603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1960880</wp:posOffset>
                </wp:positionV>
                <wp:extent cx="125095" cy="1617345"/>
                <wp:effectExtent l="11430" t="7620" r="635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3.35pt;margin-top:154.4pt;width:9.85pt;height:1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3489325</wp:posOffset>
                </wp:positionV>
                <wp:extent cx="914400" cy="935355"/>
                <wp:effectExtent l="10160" t="12065" r="889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8.25pt;margin-top:274.75pt;width:1in;height:7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" strokecolor="white [3212]"/>
            </w:pict>
          </mc:Fallback>
        </mc:AlternateContent>
      </w:r>
    </w:p>
    <w:p w:rsidR="00603C41" w:rsidRDefault="00603C41" w:rsidP="00603C41">
      <w:r>
        <w:t>Управление школой о</w:t>
      </w:r>
      <w:r w:rsidR="001258C9">
        <w:t>существляется в соответствии Федерального закона</w:t>
      </w:r>
      <w:r>
        <w:t xml:space="preserve"> «Об образовании</w:t>
      </w:r>
      <w:r w:rsidR="001258C9">
        <w:t xml:space="preserve"> в</w:t>
      </w:r>
      <w:r w:rsidR="001258C9" w:rsidRPr="001258C9">
        <w:t xml:space="preserve"> Российской Федерации</w:t>
      </w:r>
      <w:r>
        <w:t xml:space="preserve">» </w:t>
      </w:r>
      <w:r w:rsidR="001258C9">
        <w:t xml:space="preserve">от 29.12.2012 г. №273-ФЗ </w:t>
      </w:r>
      <w:r w:rsidR="00E1297D">
        <w:t>и Устава МБОУ «СОШ с.</w:t>
      </w:r>
      <w:r w:rsidR="0072296D">
        <w:t>Байтарки</w:t>
      </w:r>
      <w:bookmarkStart w:id="0" w:name="_GoBack"/>
      <w:bookmarkEnd w:id="0"/>
      <w:r w:rsidR="00E1297D">
        <w:t>»</w:t>
      </w:r>
      <w:r>
        <w:t xml:space="preserve">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603C41" w:rsidRDefault="00603C41" w:rsidP="00603C41">
      <w:r>
        <w:lastRenderedPageBreak/>
        <w:t>Управление школой осуществляется на основе сочетания принципов самоуправления коллектива и единоначалия.</w:t>
      </w:r>
    </w:p>
    <w:p w:rsidR="00603C41" w:rsidRDefault="00603C41" w:rsidP="00603C41">
      <w:r>
        <w:t>В основу положена пятиуровневая структура управления.</w:t>
      </w:r>
    </w:p>
    <w:p w:rsidR="00603C41" w:rsidRDefault="00603C41" w:rsidP="00603C41">
      <w:r w:rsidRPr="00E1297D">
        <w:rPr>
          <w:b/>
        </w:rPr>
        <w:t>Первый уровень структуры</w:t>
      </w:r>
      <w:r>
        <w:t xml:space="preserve"> – уровень директора (по содержанию – это уровень стратегического управления). Директор школы определяет совместно с </w:t>
      </w:r>
      <w:r w:rsidR="000F7361">
        <w:t>Управляющим с</w:t>
      </w:r>
      <w:r>
        <w:t>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603C41" w:rsidRDefault="00603C41" w:rsidP="00603C41">
      <w:r w:rsidRPr="00E1297D">
        <w:rPr>
          <w:b/>
        </w:rPr>
        <w:t>На втором уровне структуры</w:t>
      </w:r>
      <w:r>
        <w:t xml:space="preserve"> (по содержанию – это тоже уровень стратегического управления) функционируют традиционные субъекты управления: </w:t>
      </w:r>
      <w:r w:rsidR="000F7361">
        <w:t>Управляющий с</w:t>
      </w:r>
      <w:r>
        <w:t>овет школы, педагогический совет, родительский комитет, Общее собрание трудового коллектива, профсоюзный орган.</w:t>
      </w:r>
    </w:p>
    <w:p w:rsidR="00603C41" w:rsidRDefault="00603C41" w:rsidP="00603C41">
      <w:r w:rsidRPr="00E1297D">
        <w:rPr>
          <w:b/>
        </w:rPr>
        <w:t>Третий уровень структуры управления</w:t>
      </w:r>
      <w:r>
        <w:t xml:space="preserve">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</w:p>
    <w:p w:rsidR="00603C41" w:rsidRDefault="00603C41" w:rsidP="00603C41">
      <w:r w:rsidRPr="00E1297D">
        <w:rPr>
          <w:b/>
        </w:rPr>
        <w:t>Четвертый уровень организационной структуры управления</w:t>
      </w:r>
      <w:r>
        <w:t xml:space="preserve"> – уровень учителей, функциональных служб (по содержанию – это урове</w:t>
      </w:r>
      <w:r w:rsidR="000F7361">
        <w:t>нь опера</w:t>
      </w:r>
      <w:r>
        <w:t>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603C41" w:rsidRDefault="00603C41" w:rsidP="00603C41">
      <w:r w:rsidRPr="00E1297D">
        <w:rPr>
          <w:b/>
        </w:rPr>
        <w:t>Пятый уровень организационной структуры</w:t>
      </w:r>
      <w:r>
        <w:t xml:space="preserve"> – уровень </w:t>
      </w:r>
      <w:r w:rsidR="000F7361">
        <w:t>об</w:t>
      </w:r>
      <w:r>
        <w:t>уча</w:t>
      </w:r>
      <w:r w:rsidR="000F7361">
        <w:t>ю</w:t>
      </w:r>
      <w:r>
        <w:t>щихся. По содержанию – это тоже уровень оперативного управления, но из-за особой специфичности субъектов, этот уровень скорее можно назвать уровнем «соуправления».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603C41" w:rsidRDefault="00603C41" w:rsidP="00603C41">
      <w:r>
        <w:t>В школе созданы органы ученического самоуправления, ученические организации. Органы ученического самоуправления действуют на основании утвержденных Положений.</w:t>
      </w:r>
    </w:p>
    <w:p w:rsidR="00603C41" w:rsidRDefault="00603C41" w:rsidP="00603C41"/>
    <w:p w:rsidR="00603C41" w:rsidRPr="001258C9" w:rsidRDefault="00603C41" w:rsidP="00603C41">
      <w:pPr>
        <w:rPr>
          <w:b/>
        </w:rPr>
      </w:pPr>
      <w:r w:rsidRPr="001258C9">
        <w:rPr>
          <w:b/>
        </w:rPr>
        <w:t>Органы школьного самоуправления, их функции и полномочия:</w:t>
      </w:r>
    </w:p>
    <w:p w:rsidR="00603C41" w:rsidRPr="001258C9" w:rsidRDefault="00603C41" w:rsidP="00603C41">
      <w:pPr>
        <w:rPr>
          <w:b/>
        </w:rPr>
      </w:pPr>
      <w:r w:rsidRPr="001258C9">
        <w:rPr>
          <w:b/>
        </w:rPr>
        <w:t xml:space="preserve">Формами самоуправления школы являются: </w:t>
      </w:r>
    </w:p>
    <w:p w:rsidR="00603C41" w:rsidRDefault="000F7361" w:rsidP="00603C41">
      <w:r>
        <w:t>Управляющий с</w:t>
      </w:r>
      <w:r w:rsidR="00603C41">
        <w:t xml:space="preserve">овет школы, </w:t>
      </w:r>
    </w:p>
    <w:p w:rsidR="00603C41" w:rsidRDefault="00603C41" w:rsidP="00603C41">
      <w:r>
        <w:t xml:space="preserve">Общее собрание трудового коллектива, </w:t>
      </w:r>
    </w:p>
    <w:p w:rsidR="00603C41" w:rsidRDefault="00603C41" w:rsidP="00603C41">
      <w:r>
        <w:t xml:space="preserve">Педагогический совет, </w:t>
      </w:r>
    </w:p>
    <w:p w:rsidR="00603C41" w:rsidRDefault="00603C41" w:rsidP="00603C41">
      <w:r>
        <w:t>Родительский комитет.</w:t>
      </w:r>
    </w:p>
    <w:p w:rsidR="00603C41" w:rsidRDefault="00603C41" w:rsidP="00603C41"/>
    <w:p w:rsidR="00603C41" w:rsidRDefault="00603C41" w:rsidP="00603C41">
      <w:r>
        <w:t xml:space="preserve">Общее руководство школой осуществляет выборный представительный орган – </w:t>
      </w:r>
      <w:r w:rsidR="000F7361">
        <w:t>Управляющий с</w:t>
      </w:r>
      <w:r>
        <w:t>овет школы, который состоит из предста</w:t>
      </w:r>
      <w:r w:rsidR="000F7361">
        <w:t>вителей трудового коллектива – 4</w:t>
      </w:r>
      <w:r>
        <w:t xml:space="preserve"> человек, обучающихся </w:t>
      </w:r>
      <w:r>
        <w:lastRenderedPageBreak/>
        <w:t>третьей сту</w:t>
      </w:r>
      <w:r w:rsidR="0051697C">
        <w:t>пени – 2 человека, родителей – 3</w:t>
      </w:r>
      <w:r>
        <w:t xml:space="preserve"> человека, обще</w:t>
      </w:r>
      <w:r w:rsidR="000F7361">
        <w:t>ственности – 2 человека. Члены Управляющего с</w:t>
      </w:r>
      <w:r>
        <w:t xml:space="preserve">овета школы выбираются на общих собраниях родителей, </w:t>
      </w:r>
      <w:r w:rsidR="000F7361">
        <w:t>об</w:t>
      </w:r>
      <w:r>
        <w:t>уча</w:t>
      </w:r>
      <w:r w:rsidR="000F7361">
        <w:t>ю</w:t>
      </w:r>
      <w:r>
        <w:t xml:space="preserve">щихся 9-11 классов, сотрудников школы. </w:t>
      </w:r>
    </w:p>
    <w:p w:rsidR="00603C41" w:rsidRDefault="00603C41" w:rsidP="00603C41">
      <w:r>
        <w:t>Деятельность</w:t>
      </w:r>
      <w:r w:rsidR="000F7361">
        <w:t xml:space="preserve"> Управляющего с</w:t>
      </w:r>
      <w:r>
        <w:t xml:space="preserve">овета школы регламентируется Уставом и Положением о </w:t>
      </w:r>
      <w:r w:rsidR="000F7361">
        <w:t>Управляющем с</w:t>
      </w:r>
      <w:r>
        <w:t>овете школы.</w:t>
      </w:r>
    </w:p>
    <w:p w:rsidR="00603C41" w:rsidRPr="00E1297D" w:rsidRDefault="000F7361" w:rsidP="00603C41">
      <w:pPr>
        <w:rPr>
          <w:b/>
        </w:rPr>
      </w:pPr>
      <w:r w:rsidRPr="00E1297D">
        <w:rPr>
          <w:b/>
        </w:rPr>
        <w:t>Управляющий с</w:t>
      </w:r>
      <w:r w:rsidR="00603C41" w:rsidRPr="00E1297D">
        <w:rPr>
          <w:b/>
        </w:rPr>
        <w:t>овет школы:</w:t>
      </w:r>
    </w:p>
    <w:p w:rsidR="00603C41" w:rsidRDefault="00603C41" w:rsidP="00603C41">
      <w:r>
        <w:t>- определяет стратегию развития школы;</w:t>
      </w:r>
    </w:p>
    <w:p w:rsidR="00603C41" w:rsidRDefault="00603C41" w:rsidP="00603C41">
      <w:r>
        <w:t>- утверждает основные направления развития школы;</w:t>
      </w:r>
    </w:p>
    <w:p w:rsidR="00603C41" w:rsidRDefault="00603C41" w:rsidP="00603C41">
      <w:r>
        <w:t>- разрабатывает меры по совершенствованию содержания образования, внедрению инновационных технологий;</w:t>
      </w:r>
    </w:p>
    <w:p w:rsidR="00603C41" w:rsidRDefault="00603C41" w:rsidP="00603C41">
      <w:r>
        <w:t>- ведает вопросами этики и гласности;</w:t>
      </w:r>
    </w:p>
    <w:p w:rsidR="00603C41" w:rsidRDefault="00603C41" w:rsidP="00603C41">
      <w:r>
        <w:t>- контролирует расходование средств, являющихся собственностью школы;</w:t>
      </w:r>
    </w:p>
    <w:p w:rsidR="00603C41" w:rsidRDefault="00603C41" w:rsidP="00603C41">
      <w:r>
        <w:t>- утверждает отдельные локальные акты, регулирующие деятельность школы;</w:t>
      </w:r>
    </w:p>
    <w:p w:rsidR="00603C41" w:rsidRDefault="00603C41" w:rsidP="00603C41">
      <w:r>
        <w:t>- заслушивает отчеты директора о работе школы;</w:t>
      </w:r>
    </w:p>
    <w:p w:rsidR="00603C41" w:rsidRDefault="00603C41" w:rsidP="00603C41">
      <w:r>
        <w:t>- создает временные или постоянные комиссии, советы по различным направлениям работы школы, устанавливает их полномочия;</w:t>
      </w:r>
    </w:p>
    <w:p w:rsidR="00603C41" w:rsidRDefault="00603C41" w:rsidP="00603C41">
      <w:r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>
        <w:cr/>
      </w:r>
    </w:p>
    <w:p w:rsidR="00603C41" w:rsidRDefault="00603C41" w:rsidP="00603C41">
      <w:r>
        <w:t>- осуществляет другие функции</w:t>
      </w:r>
      <w:r w:rsidR="0051697C">
        <w:t>, предусмотренные Положением о Управляющем с</w:t>
      </w:r>
      <w:r>
        <w:t>овете школы.</w:t>
      </w:r>
    </w:p>
    <w:p w:rsidR="00603C41" w:rsidRDefault="0051697C" w:rsidP="00603C41">
      <w:r>
        <w:t>Заседания Управляющего с</w:t>
      </w:r>
      <w:r w:rsidR="00603C41">
        <w:t>овета школы созываются по мере необходимости, но не реже одного раза в полугодие.</w:t>
      </w:r>
    </w:p>
    <w:p w:rsidR="00603C41" w:rsidRDefault="0051697C" w:rsidP="00603C41">
      <w:r>
        <w:t>Решения Управляющего с</w:t>
      </w:r>
      <w:r w:rsidR="00603C41">
        <w:t>овета школы принимаются открытым голосованием.</w:t>
      </w:r>
    </w:p>
    <w:p w:rsidR="00603C41" w:rsidRDefault="0051697C" w:rsidP="00603C41">
      <w:r>
        <w:t>Решения Управляющего с</w:t>
      </w:r>
      <w:r w:rsidR="00603C41">
        <w:t>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603C41" w:rsidRDefault="0051697C" w:rsidP="00603C41">
      <w:r>
        <w:t>Решения Управляющего с</w:t>
      </w:r>
      <w:r w:rsidR="00603C41">
        <w:t>овета школы, принятые в пределах его полномочий, являются обязательными для администрации и всех членов трудового коллектива школы</w:t>
      </w:r>
    </w:p>
    <w:p w:rsidR="00603C41" w:rsidRPr="00E1297D" w:rsidRDefault="00603C41" w:rsidP="00603C41">
      <w:pPr>
        <w:rPr>
          <w:b/>
        </w:rPr>
      </w:pPr>
      <w:r w:rsidRPr="00E1297D">
        <w:rPr>
          <w:b/>
        </w:rPr>
        <w:t>Общее собрание трудового коллектива</w:t>
      </w:r>
      <w:r w:rsidR="00E1297D">
        <w:rPr>
          <w:b/>
        </w:rPr>
        <w:t>:</w:t>
      </w:r>
    </w:p>
    <w:p w:rsidR="00603C41" w:rsidRDefault="00603C41" w:rsidP="00603C41">
      <w:r>
        <w:t>Трудовой коллектив школы составляют все граждане, участвующие своим трудом в ее деятельности на основе трудового договора.</w:t>
      </w:r>
    </w:p>
    <w:p w:rsidR="00603C41" w:rsidRDefault="00603C41" w:rsidP="00603C41">
      <w:r>
        <w:t>Полномочия трудового коллектива школы осуществляется общим собранием трудового коллектива.</w:t>
      </w:r>
    </w:p>
    <w:p w:rsidR="00603C41" w:rsidRDefault="00603C41" w:rsidP="00603C41">
      <w:r>
        <w:lastRenderedPageBreak/>
        <w:t>Общее собрание трудового коллектива:</w:t>
      </w:r>
    </w:p>
    <w:p w:rsidR="00603C41" w:rsidRDefault="00603C41" w:rsidP="00603C41">
      <w:r>
        <w:t xml:space="preserve">- рассматривает и принимает Устав школы, изменения и дополнения, вносимые в него; </w:t>
      </w:r>
    </w:p>
    <w:p w:rsidR="00603C41" w:rsidRDefault="00603C41" w:rsidP="00603C41">
      <w:r>
        <w:t xml:space="preserve">- заслушивает отчет директора о работе школы; </w:t>
      </w:r>
    </w:p>
    <w:p w:rsidR="00603C41" w:rsidRDefault="00603C41" w:rsidP="00603C41">
      <w:r>
        <w:t>- утверждает план развития школы;</w:t>
      </w:r>
    </w:p>
    <w:p w:rsidR="00603C41" w:rsidRDefault="00603C41" w:rsidP="00603C41">
      <w:r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603C41" w:rsidRDefault="00603C41" w:rsidP="00603C41">
      <w:r>
        <w:t xml:space="preserve">- рассматривает и утверждает кандидатуры на представление педагогических работников к государственным и отраслевым наградам. </w:t>
      </w:r>
    </w:p>
    <w:p w:rsidR="00603C41" w:rsidRDefault="00603C41" w:rsidP="00603C41">
      <w:r>
        <w:t>Общее собрание трудового коллектива проводится не реже 2-х раз в год.</w:t>
      </w:r>
    </w:p>
    <w:p w:rsidR="00603C41" w:rsidRDefault="00603C41" w:rsidP="00603C41">
      <w:r>
        <w:t>Решения общего собрания труд</w:t>
      </w:r>
      <w:r w:rsidR="0051697C">
        <w:t>ового коллектива являются право</w:t>
      </w:r>
      <w:r>
        <w:t>мочными, если на нем присутствовало не менее 2/3 состава и за них проголосовало не менее половины присутствующих.</w:t>
      </w:r>
    </w:p>
    <w:p w:rsidR="00603C41" w:rsidRDefault="00603C41" w:rsidP="00603C41">
      <w:r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603C41" w:rsidRDefault="00603C41" w:rsidP="00603C41"/>
    <w:p w:rsidR="00603C41" w:rsidRPr="00E1297D" w:rsidRDefault="00603C41" w:rsidP="00603C41">
      <w:pPr>
        <w:rPr>
          <w:b/>
        </w:rPr>
      </w:pPr>
      <w:r w:rsidRPr="00E1297D">
        <w:rPr>
          <w:b/>
        </w:rPr>
        <w:t>Педагогический совет школы</w:t>
      </w:r>
      <w:r w:rsidR="00E1297D">
        <w:rPr>
          <w:b/>
        </w:rPr>
        <w:t>:</w:t>
      </w:r>
    </w:p>
    <w:p w:rsidR="00603C41" w:rsidRDefault="00603C41" w:rsidP="00603C41">
      <w:r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</w:p>
    <w:p w:rsidR="00603C41" w:rsidRDefault="00603C41" w:rsidP="00603C41">
      <w:r>
        <w:t>Педагогический совет школы:</w:t>
      </w:r>
    </w:p>
    <w:p w:rsidR="00603C41" w:rsidRDefault="00603C41" w:rsidP="00603C41">
      <w:r>
        <w:t>- рассматривает основные вопросы учебно-воспитательного процесса в школе;</w:t>
      </w:r>
    </w:p>
    <w:p w:rsidR="00603C41" w:rsidRDefault="00603C41" w:rsidP="00603C41">
      <w:r>
        <w:t>- разрабатывает меры по совершенствованию содержания образования, внедрению инновационных технологий;</w:t>
      </w:r>
    </w:p>
    <w:p w:rsidR="00603C41" w:rsidRDefault="00603C41" w:rsidP="00603C41">
      <w:r>
        <w:t>- принимает решение о переводе и выпуске обучающихся;</w:t>
      </w:r>
    </w:p>
    <w:p w:rsidR="00603C41" w:rsidRDefault="00603C41" w:rsidP="00603C41">
      <w:r>
        <w:t xml:space="preserve">- обсуждает и утверждает планы работы школы; </w:t>
      </w:r>
    </w:p>
    <w:p w:rsidR="00603C41" w:rsidRDefault="00603C41" w:rsidP="00603C41">
      <w:r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</w:p>
    <w:p w:rsidR="00603C41" w:rsidRDefault="00603C41" w:rsidP="00603C41">
      <w:r>
        <w:t>- принимает решения об исключении обучающихся из школы в установленном законом порядке;</w:t>
      </w:r>
    </w:p>
    <w:p w:rsidR="00603C41" w:rsidRDefault="00603C41" w:rsidP="00603C41">
      <w:r>
        <w:t xml:space="preserve">- осуществляет другие функции, предусмотренные Положением о Педагогическом совете. </w:t>
      </w:r>
    </w:p>
    <w:p w:rsidR="00603C41" w:rsidRDefault="00603C41" w:rsidP="00603C41">
      <w:r>
        <w:t>Педагогический совет созывается по мере необходимости, но не реже четырех раз в год.</w:t>
      </w:r>
    </w:p>
    <w:p w:rsidR="00603C41" w:rsidRDefault="00603C41" w:rsidP="00603C41">
      <w:r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603C41" w:rsidRDefault="00603C41" w:rsidP="00603C41">
      <w:r>
        <w:lastRenderedPageBreak/>
        <w:t>Председателем Педагогического совета является директор школы.</w:t>
      </w:r>
    </w:p>
    <w:p w:rsidR="00603C41" w:rsidRDefault="00603C41" w:rsidP="00603C41">
      <w:r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603C41" w:rsidRDefault="00603C41" w:rsidP="00603C41">
      <w:r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603C41" w:rsidRDefault="00603C41" w:rsidP="00603C41"/>
    <w:p w:rsidR="00603C41" w:rsidRPr="00E1297D" w:rsidRDefault="00603C41" w:rsidP="00603C41">
      <w:pPr>
        <w:rPr>
          <w:b/>
        </w:rPr>
      </w:pPr>
      <w:r w:rsidRPr="00E1297D">
        <w:rPr>
          <w:b/>
        </w:rPr>
        <w:t>Родительский комитет школы</w:t>
      </w:r>
      <w:r w:rsidR="00E1297D">
        <w:rPr>
          <w:b/>
        </w:rPr>
        <w:t>:</w:t>
      </w:r>
    </w:p>
    <w:p w:rsidR="00603C41" w:rsidRDefault="00603C41" w:rsidP="00603C41">
      <w:r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</w:t>
      </w:r>
      <w:r w:rsidR="0051697C">
        <w:t>льском комитете, утвержденного Управляющим с</w:t>
      </w:r>
      <w:r>
        <w:t xml:space="preserve">оветом школы. </w:t>
      </w:r>
    </w:p>
    <w:p w:rsidR="00603C41" w:rsidRDefault="00603C41" w:rsidP="00603C41">
      <w:r>
        <w:t>Родительский комитет школы:</w:t>
      </w:r>
    </w:p>
    <w:p w:rsidR="00603C41" w:rsidRDefault="00603C41" w:rsidP="00603C41">
      <w:r>
        <w:t>- вносит на рассмотрение орга</w:t>
      </w:r>
      <w:r w:rsidR="0051697C">
        <w:t>нов самоуправления школы предло</w:t>
      </w:r>
      <w:r>
        <w:t>жения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</w:p>
    <w:p w:rsidR="00603C41" w:rsidRDefault="00603C41" w:rsidP="00603C41">
      <w:r>
        <w:t>- устанавливает связи с админи</w:t>
      </w:r>
      <w:r w:rsidR="0051697C">
        <w:t>стративными органами, обществен</w:t>
      </w:r>
      <w:r>
        <w:t>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603C41" w:rsidRDefault="00603C41" w:rsidP="00603C41">
      <w:r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</w:p>
    <w:p w:rsidR="00603C41" w:rsidRDefault="00603C41" w:rsidP="00603C41">
      <w:r>
        <w:t>- 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603C41" w:rsidRDefault="00603C41" w:rsidP="00603C41">
      <w:r>
        <w:t xml:space="preserve">- участвует в работе по контролю за организацией питания обучающихся. </w:t>
      </w:r>
    </w:p>
    <w:p w:rsidR="00603C41" w:rsidRDefault="00603C41" w:rsidP="00603C41"/>
    <w:p w:rsidR="00603C41" w:rsidRPr="00E1297D" w:rsidRDefault="00603C41" w:rsidP="00603C41">
      <w:pPr>
        <w:rPr>
          <w:b/>
        </w:rPr>
      </w:pPr>
      <w:r w:rsidRPr="00E1297D">
        <w:rPr>
          <w:b/>
        </w:rPr>
        <w:t>Структура методической работы</w:t>
      </w:r>
      <w:r w:rsidR="00E1297D">
        <w:rPr>
          <w:b/>
        </w:rPr>
        <w:t>:</w:t>
      </w:r>
    </w:p>
    <w:p w:rsidR="00603C41" w:rsidRDefault="00603C41" w:rsidP="00603C41">
      <w:r>
        <w:t>Педагогический коллектив школ</w:t>
      </w:r>
      <w:r w:rsidR="0051697C">
        <w:t>ы работает над проблемой «Оптимизация Учебно-воспитательного процесса на основе ИКТ</w:t>
      </w:r>
      <w:r>
        <w:t xml:space="preserve">», активно принимает участие в разработке </w:t>
      </w:r>
      <w:r w:rsidR="0051697C">
        <w:t>нетрадиционных уроков</w:t>
      </w:r>
      <w:r>
        <w:t>.</w:t>
      </w:r>
    </w:p>
    <w:p w:rsidR="00603C41" w:rsidRDefault="00603C41" w:rsidP="00603C41">
      <w:r>
        <w:t>Единая методическая т</w:t>
      </w:r>
      <w:r w:rsidR="003B53F3">
        <w:t>ема: Личностно-ориентированное обучение-основа качественного образования</w:t>
      </w:r>
      <w:r>
        <w:t>.</w:t>
      </w:r>
    </w:p>
    <w:p w:rsidR="00603C41" w:rsidRDefault="00603C41" w:rsidP="00603C41">
      <w:r>
        <w:t>Для реализации основных задач в школе созданы предметные методические объединения, действующие на основании соответствующих положений.</w:t>
      </w:r>
    </w:p>
    <w:p w:rsidR="00603C41" w:rsidRDefault="00603C41" w:rsidP="00603C41">
      <w:r>
        <w:t>Каждый учитель состоит в методическом объединении.</w:t>
      </w:r>
    </w:p>
    <w:p w:rsidR="00603C41" w:rsidRDefault="00603C41" w:rsidP="00603C41">
      <w:r>
        <w:t>В школе работают четыре методических объединения:</w:t>
      </w:r>
    </w:p>
    <w:p w:rsidR="00603C41" w:rsidRDefault="00603C41" w:rsidP="00603C41">
      <w:r>
        <w:rPr>
          <w:rFonts w:ascii="Calibri" w:hAnsi="Calibri" w:cs="Calibri"/>
        </w:rPr>
        <w:lastRenderedPageBreak/>
        <w:t xml:space="preserve"> предметов естественно-математического цикла </w:t>
      </w:r>
    </w:p>
    <w:p w:rsidR="00603C41" w:rsidRDefault="00603C41" w:rsidP="00603C41">
      <w:r>
        <w:rPr>
          <w:rFonts w:ascii="Calibri" w:hAnsi="Calibri" w:cs="Calibri"/>
        </w:rPr>
        <w:t> предметов гума</w:t>
      </w:r>
      <w:r>
        <w:t xml:space="preserve">нитарного цикла </w:t>
      </w:r>
    </w:p>
    <w:p w:rsidR="00603C41" w:rsidRDefault="00603C41" w:rsidP="00603C41">
      <w:r>
        <w:rPr>
          <w:rFonts w:ascii="Calibri" w:hAnsi="Calibri" w:cs="Calibri"/>
        </w:rPr>
        <w:t xml:space="preserve"> начальных классов </w:t>
      </w:r>
    </w:p>
    <w:p w:rsidR="00603C41" w:rsidRDefault="00603C41" w:rsidP="00603C41">
      <w:r>
        <w:rPr>
          <w:rFonts w:ascii="Calibri" w:hAnsi="Calibri" w:cs="Calibri"/>
        </w:rPr>
        <w:t> МО классных руководителей.</w:t>
      </w:r>
    </w:p>
    <w:p w:rsidR="00603C41" w:rsidRDefault="00603C41" w:rsidP="00603C41">
      <w:r>
        <w:t>Руководители методических объединений входят в состав Методического совета школы.</w:t>
      </w:r>
    </w:p>
    <w:p w:rsidR="00603C41" w:rsidRDefault="00603C41" w:rsidP="00603C41">
      <w:r>
        <w:t xml:space="preserve">Общей темой работы учителей МО гуманитарного цикла является: «Использование интерактивных форм и методов обучения в учебно-воспитательном процессе». </w:t>
      </w:r>
    </w:p>
    <w:p w:rsidR="00603C41" w:rsidRDefault="00603C41" w:rsidP="00603C41">
      <w:r>
        <w:t>Работа МО естественно-математического цикла направлена на «Использование элементов проектной деятельности учащихся на уроке. Применение методов эффективной подготовки учащихся к итоговой аттестации в новой форме».</w:t>
      </w:r>
    </w:p>
    <w:p w:rsidR="00603C41" w:rsidRDefault="00603C41" w:rsidP="00603C41">
      <w:r>
        <w:t>Работа МО учителей начальных к</w:t>
      </w:r>
      <w:r w:rsidR="003B53F3">
        <w:t>лассов строится с учетом необхо</w:t>
      </w:r>
      <w:r>
        <w:t xml:space="preserve">димости решения следующих проблем: «Ориентация младших школьников на нравственные ценности», «Порядок ведения тетрадей </w:t>
      </w:r>
      <w:r w:rsidR="003B53F3">
        <w:t>об</w:t>
      </w:r>
      <w:r>
        <w:t>уча</w:t>
      </w:r>
      <w:r w:rsidR="003B53F3">
        <w:t>ю</w:t>
      </w:r>
      <w:r>
        <w:t>щихся»</w:t>
      </w:r>
      <w:r w:rsidR="00566044">
        <w:t>,</w:t>
      </w:r>
      <w:r>
        <w:t xml:space="preserve"> «Помощь детям с трудностями в поведении», «Оздоровительные меро-приятия в учебном процессе». </w:t>
      </w:r>
    </w:p>
    <w:p w:rsidR="00603C41" w:rsidRDefault="00603C41" w:rsidP="00603C41">
      <w:r>
        <w:t>Создана достаточно обширная копилка учебно-методических материалов.</w:t>
      </w:r>
    </w:p>
    <w:p w:rsidR="00603C41" w:rsidRDefault="00603C41" w:rsidP="00603C41">
      <w:r>
        <w:t>Учителя школы принимают активное участие в разработке олимпиадных заданий, в работе ра</w:t>
      </w:r>
      <w:r w:rsidR="003B53F3">
        <w:t>йонных МО</w:t>
      </w:r>
      <w:r>
        <w:t>.</w:t>
      </w:r>
    </w:p>
    <w:p w:rsidR="00603C41" w:rsidRDefault="00603C41" w:rsidP="00603C41">
      <w:r>
        <w:t>Творческие группы учителей традиционно совместно готовят материалы для участия в конкурсах различного уровня.</w:t>
      </w:r>
    </w:p>
    <w:p w:rsidR="00603C41" w:rsidRDefault="00603C41" w:rsidP="00603C41">
      <w:r>
        <w:t xml:space="preserve">По всем учебным предметам реализуется базовый уровень обучения </w:t>
      </w:r>
      <w:r w:rsidR="003B53F3">
        <w:t>об</w:t>
      </w:r>
      <w:r>
        <w:t>уча</w:t>
      </w:r>
      <w:r w:rsidR="003B53F3">
        <w:t>ю</w:t>
      </w:r>
      <w:r>
        <w:t>щихся. Все учителя имеют необходимую методическую литературу по своему предмету (стандарты, календарно-тематические планы, поурочные планы, разработки уроков в нетрадиционной форме, разработки внеклассных мероп</w:t>
      </w:r>
      <w:r w:rsidR="003B53F3">
        <w:t>риятий по предмету и т.д.). Об</w:t>
      </w:r>
      <w:r>
        <w:t>уча</w:t>
      </w:r>
      <w:r w:rsidR="003B53F3">
        <w:t>ю</w:t>
      </w:r>
      <w:r>
        <w:t xml:space="preserve">щиеся </w:t>
      </w:r>
      <w:r w:rsidR="00347D4A">
        <w:t>на 10</w:t>
      </w:r>
      <w:r w:rsidR="003B53F3">
        <w:t xml:space="preserve">0 % </w:t>
      </w:r>
      <w:r>
        <w:t>обеспечены учебниками и необходимыми учебными</w:t>
      </w:r>
      <w:r w:rsidR="003B53F3">
        <w:t xml:space="preserve"> пособиями. Обу</w:t>
      </w:r>
      <w:r>
        <w:t>ча</w:t>
      </w:r>
      <w:r w:rsidR="00347D4A">
        <w:t xml:space="preserve">ющиеся </w:t>
      </w:r>
      <w:r>
        <w:t xml:space="preserve"> получают бесплатные учебники в школьной библиотеке. Фонд школьной библиотеки позволяет организовать учебно-воспитательный процесс </w:t>
      </w:r>
      <w:r w:rsidR="00566044">
        <w:t>в соответствии ФГОС НОО, ФГОС ООО и ФГТ СОО.</w:t>
      </w:r>
    </w:p>
    <w:p w:rsidR="004E5D24" w:rsidRDefault="004E5D24" w:rsidP="00603C41"/>
    <w:p w:rsidR="004E5D24" w:rsidRDefault="004E5D24" w:rsidP="00603C41"/>
    <w:p w:rsidR="004E5D24" w:rsidRDefault="004E5D24" w:rsidP="00603C41"/>
    <w:p w:rsidR="004E5D24" w:rsidRDefault="004E5D24" w:rsidP="00603C41"/>
    <w:p w:rsidR="004E5D24" w:rsidRDefault="004E5D24" w:rsidP="00603C41"/>
    <w:p w:rsidR="004E5D24" w:rsidRDefault="004E5D24" w:rsidP="00603C41"/>
    <w:p w:rsidR="004E5D24" w:rsidRDefault="004E5D24" w:rsidP="00603C41"/>
    <w:p w:rsidR="00B2609D" w:rsidRDefault="00B2609D" w:rsidP="004E5D24"/>
    <w:sectPr w:rsidR="00B2609D" w:rsidSect="00E2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41"/>
    <w:rsid w:val="000F7361"/>
    <w:rsid w:val="001258C9"/>
    <w:rsid w:val="00172F57"/>
    <w:rsid w:val="00347D4A"/>
    <w:rsid w:val="003B53F3"/>
    <w:rsid w:val="004E5D24"/>
    <w:rsid w:val="0051697C"/>
    <w:rsid w:val="00566044"/>
    <w:rsid w:val="005D29CD"/>
    <w:rsid w:val="005E33E5"/>
    <w:rsid w:val="00603C41"/>
    <w:rsid w:val="00605FF1"/>
    <w:rsid w:val="00701FC1"/>
    <w:rsid w:val="0072296D"/>
    <w:rsid w:val="0075295A"/>
    <w:rsid w:val="007714E8"/>
    <w:rsid w:val="00832B84"/>
    <w:rsid w:val="00AC49BD"/>
    <w:rsid w:val="00B2609D"/>
    <w:rsid w:val="00B92E14"/>
    <w:rsid w:val="00CA3AA4"/>
    <w:rsid w:val="00CF50D2"/>
    <w:rsid w:val="00D56325"/>
    <w:rsid w:val="00DE7AA5"/>
    <w:rsid w:val="00E1297D"/>
    <w:rsid w:val="00E246B9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7451-1DB1-4EB0-A725-F5F2A2E5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Жамалди</cp:lastModifiedBy>
  <cp:revision>2</cp:revision>
  <cp:lastPrinted>2017-05-05T06:53:00Z</cp:lastPrinted>
  <dcterms:created xsi:type="dcterms:W3CDTF">2017-06-09T04:27:00Z</dcterms:created>
  <dcterms:modified xsi:type="dcterms:W3CDTF">2017-06-09T04:27:00Z</dcterms:modified>
</cp:coreProperties>
</file>