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5CB3" w:rsidRPr="005E5CB3" w:rsidRDefault="005E5CB3" w:rsidP="005E5CB3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</w:pPr>
      <w:r w:rsidRPr="005E5CB3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fldChar w:fldCharType="begin"/>
      </w:r>
      <w:r w:rsidRPr="005E5CB3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instrText xml:space="preserve"> HYPERLINK "https://ok.ru/group/60826798719106" </w:instrText>
      </w:r>
      <w:r w:rsidRPr="005E5CB3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fldChar w:fldCharType="end"/>
      </w:r>
      <w:r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t xml:space="preserve"> </w:t>
      </w:r>
    </w:p>
    <w:p w:rsidR="005E5CB3" w:rsidRPr="005E5CB3" w:rsidRDefault="005E5CB3" w:rsidP="005E5CB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</w:p>
    <w:p w:rsidR="005E5CB3" w:rsidRDefault="005E5CB3" w:rsidP="005E5CB3">
      <w:pPr>
        <w:spacing w:after="0" w:line="24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>Информация</w:t>
      </w:r>
    </w:p>
    <w:p w:rsidR="005E5CB3" w:rsidRDefault="005E5CB3" w:rsidP="005E5CB3">
      <w:pPr>
        <w:spacing w:after="0" w:line="24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>о проведении внеурочных занятий «Разговоры о важном»</w:t>
      </w:r>
    </w:p>
    <w:p w:rsidR="005E5CB3" w:rsidRDefault="005E5CB3" w:rsidP="005E5CB3">
      <w:pPr>
        <w:spacing w:after="0" w:line="24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в МБОУ «СОШ с.Байтарки»</w:t>
      </w:r>
    </w:p>
    <w:p w:rsidR="005E5CB3" w:rsidRDefault="005E5CB3" w:rsidP="005E5CB3">
      <w:pPr>
        <w:spacing w:after="0" w:line="240" w:lineRule="auto"/>
        <w:jc w:val="center"/>
        <w:rPr>
          <w:sz w:val="28"/>
          <w:lang w:eastAsia="ru-RU"/>
        </w:rPr>
      </w:pPr>
    </w:p>
    <w:p w:rsidR="005E5CB3" w:rsidRPr="005E5CB3" w:rsidRDefault="005E5CB3" w:rsidP="005E5CB3">
      <w:pPr>
        <w:spacing w:after="0"/>
        <w:rPr>
          <w:sz w:val="28"/>
          <w:lang w:eastAsia="ru-RU"/>
        </w:rPr>
      </w:pPr>
      <w:r>
        <w:rPr>
          <w:sz w:val="28"/>
          <w:lang w:eastAsia="ru-RU"/>
        </w:rPr>
        <w:t xml:space="preserve">7.10.24г в МБОУ «СОШ с.Байтарки» </w:t>
      </w:r>
      <w:r w:rsidRPr="005E5CB3">
        <w:rPr>
          <w:sz w:val="28"/>
          <w:lang w:eastAsia="ru-RU"/>
        </w:rPr>
        <w:t>состоялись «Разговоры о важном», посвященные легендам о России.</w:t>
      </w:r>
    </w:p>
    <w:p w:rsidR="005E5CB3" w:rsidRPr="005E5CB3" w:rsidRDefault="005E5CB3" w:rsidP="005E5CB3">
      <w:pPr>
        <w:spacing w:after="0"/>
        <w:rPr>
          <w:sz w:val="28"/>
          <w:szCs w:val="18"/>
          <w:lang w:eastAsia="ru-RU"/>
        </w:rPr>
      </w:pPr>
      <w:r w:rsidRPr="005E5CB3">
        <w:rPr>
          <w:sz w:val="28"/>
          <w:szCs w:val="18"/>
          <w:lang w:eastAsia="ru-RU"/>
        </w:rPr>
        <w:t>Прошлое нашей страны, истинные духовные ценности сохранились в сказках, легендах и былинах, объединяющих народы России. Задача каждого из нас – сохранять и передавать культурное и историческое наследие страны следующим поколениям, и тогда мифы или легенды, любая недостоверная информация будут бессильны перед сильной, независимой, открытой и дружелюбной Россией.</w:t>
      </w:r>
      <w:r w:rsidRPr="005E5CB3">
        <w:rPr>
          <w:sz w:val="28"/>
          <w:szCs w:val="18"/>
          <w:lang w:eastAsia="ru-RU"/>
        </w:rPr>
        <w:br/>
        <w:t>Внеурочное занятие подразумевало интеграцию с литературой, обществознанием, географией и историей.</w:t>
      </w:r>
      <w:r w:rsidRPr="005E5CB3">
        <w:rPr>
          <w:sz w:val="28"/>
          <w:szCs w:val="18"/>
          <w:lang w:eastAsia="ru-RU"/>
        </w:rPr>
        <w:br/>
        <w:t>Важной мыслью внеурочного занятия было осознание того, что наша страна открыта и дружелюбна ко всем странам и народам мира. Однако она всей своей мощью и силой даст отпор тому, кто посягнёт на её территориальную целостность. На протяжении всей истории нашей страны мы видим, что военная доктрина России – оборонительная, русский солдат никогда не вступал в чужие столицы как завоеватель, только как защитник.</w:t>
      </w:r>
    </w:p>
    <w:p w:rsidR="003F5AAA" w:rsidRDefault="002A7350" w:rsidP="005E5CB3">
      <w:pPr>
        <w:rPr>
          <w:sz w:val="36"/>
        </w:rPr>
      </w:pPr>
      <w:r w:rsidRPr="002A7350">
        <w:rPr>
          <w:noProof/>
          <w:sz w:val="36"/>
          <w:lang w:eastAsia="ru-RU"/>
        </w:rPr>
        <w:drawing>
          <wp:inline distT="0" distB="0" distL="0" distR="0">
            <wp:extent cx="2933700" cy="1937385"/>
            <wp:effectExtent l="0" t="0" r="0" b="5715"/>
            <wp:docPr id="1" name="Рисунок 1" descr="C:\Users\Хусанби\Desktop\172871339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8713390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32" cy="19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350">
        <w:rPr>
          <w:noProof/>
          <w:sz w:val="36"/>
          <w:lang w:eastAsia="ru-RU"/>
        </w:rPr>
        <w:drawing>
          <wp:inline distT="0" distB="0" distL="0" distR="0">
            <wp:extent cx="2886075" cy="1883410"/>
            <wp:effectExtent l="0" t="0" r="9525" b="2540"/>
            <wp:docPr id="2" name="Рисунок 2" descr="C:\Users\Хусанби\Desktop\172871339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28713390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30" cy="188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89" w:rsidRDefault="00376A89" w:rsidP="005E5CB3">
      <w:pPr>
        <w:rPr>
          <w:sz w:val="36"/>
        </w:rPr>
      </w:pPr>
    </w:p>
    <w:p w:rsidR="00376A89" w:rsidRPr="00376A89" w:rsidRDefault="001A05C1" w:rsidP="00376A89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376A89" w:rsidRPr="0037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3"/>
    <w:rsid w:val="001A05C1"/>
    <w:rsid w:val="002A7350"/>
    <w:rsid w:val="00376A89"/>
    <w:rsid w:val="003F5AAA"/>
    <w:rsid w:val="005E5CB3"/>
    <w:rsid w:val="009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71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2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5871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539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76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2</cp:revision>
  <cp:lastPrinted>2024-10-12T06:09:00Z</cp:lastPrinted>
  <dcterms:created xsi:type="dcterms:W3CDTF">2025-04-26T07:11:00Z</dcterms:created>
  <dcterms:modified xsi:type="dcterms:W3CDTF">2025-04-26T07:11:00Z</dcterms:modified>
</cp:coreProperties>
</file>