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C0" w:rsidRDefault="00C352C0" w:rsidP="002F06A2">
      <w:pPr>
        <w:pStyle w:val="a6"/>
        <w:jc w:val="center"/>
        <w:rPr>
          <w:rFonts w:asciiTheme="majorBidi" w:hAnsiTheme="majorBidi" w:cstheme="majorBidi"/>
          <w:sz w:val="28"/>
          <w:szCs w:val="28"/>
        </w:rPr>
      </w:pPr>
    </w:p>
    <w:p w:rsidR="00C352C0" w:rsidRDefault="00C352C0" w:rsidP="002F06A2">
      <w:pPr>
        <w:pStyle w:val="a6"/>
        <w:jc w:val="center"/>
        <w:rPr>
          <w:rFonts w:asciiTheme="majorBidi" w:hAnsiTheme="majorBidi" w:cstheme="majorBidi"/>
          <w:sz w:val="28"/>
          <w:szCs w:val="28"/>
        </w:rPr>
      </w:pPr>
    </w:p>
    <w:p w:rsidR="00B173F2" w:rsidRPr="00413865" w:rsidRDefault="00B173F2" w:rsidP="00B173F2">
      <w:pPr>
        <w:pStyle w:val="a6"/>
        <w:jc w:val="right"/>
        <w:rPr>
          <w:rFonts w:ascii="Times New Roman" w:hAnsi="Times New Roman" w:cs="Times New Roman"/>
        </w:rPr>
      </w:pPr>
      <w:r w:rsidRPr="00413865">
        <w:rPr>
          <w:rFonts w:ascii="Times New Roman" w:hAnsi="Times New Roman" w:cs="Times New Roman"/>
        </w:rPr>
        <w:t xml:space="preserve">Приложение </w:t>
      </w:r>
    </w:p>
    <w:p w:rsidR="00B173F2" w:rsidRDefault="00B173F2" w:rsidP="00B173F2">
      <w:pPr>
        <w:pStyle w:val="a6"/>
        <w:jc w:val="right"/>
        <w:rPr>
          <w:rFonts w:ascii="Times New Roman" w:hAnsi="Times New Roman" w:cs="Times New Roman"/>
        </w:rPr>
      </w:pPr>
      <w:r w:rsidRPr="00413865">
        <w:rPr>
          <w:rFonts w:ascii="Times New Roman" w:hAnsi="Times New Roman" w:cs="Times New Roman"/>
        </w:rPr>
        <w:t xml:space="preserve">к приказу МУ «Ножай-Юртовский РОО» </w:t>
      </w:r>
    </w:p>
    <w:p w:rsidR="00B173F2" w:rsidRPr="00413865" w:rsidRDefault="00B173F2" w:rsidP="00B173F2">
      <w:pPr>
        <w:pStyle w:val="a6"/>
        <w:jc w:val="right"/>
        <w:rPr>
          <w:rFonts w:ascii="Times New Roman" w:hAnsi="Times New Roman" w:cs="Times New Roman"/>
        </w:rPr>
      </w:pPr>
      <w:r w:rsidRPr="00413865">
        <w:rPr>
          <w:rFonts w:ascii="Times New Roman" w:hAnsi="Times New Roman" w:cs="Times New Roman"/>
        </w:rPr>
        <w:t>от 26.01.2023г. № 14-п</w:t>
      </w:r>
    </w:p>
    <w:p w:rsidR="00B173F2" w:rsidRPr="00413865" w:rsidRDefault="00B173F2" w:rsidP="00B173F2">
      <w:pPr>
        <w:pStyle w:val="a6"/>
        <w:jc w:val="right"/>
        <w:rPr>
          <w:rFonts w:ascii="Times New Roman" w:hAnsi="Times New Roman" w:cs="Times New Roman"/>
        </w:rPr>
      </w:pPr>
    </w:p>
    <w:p w:rsidR="002D67CE" w:rsidRPr="002F06A2" w:rsidRDefault="00B173F2" w:rsidP="00B173F2">
      <w:pPr>
        <w:pStyle w:val="a6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="002D67CE" w:rsidRPr="002F06A2">
        <w:rPr>
          <w:rFonts w:asciiTheme="majorBidi" w:hAnsiTheme="majorBidi" w:cstheme="majorBidi"/>
          <w:sz w:val="28"/>
          <w:szCs w:val="28"/>
        </w:rPr>
        <w:t xml:space="preserve">Муниципальный </w:t>
      </w:r>
      <w:r w:rsidR="002D67CE" w:rsidRPr="002F06A2">
        <w:rPr>
          <w:rFonts w:asciiTheme="majorBidi" w:hAnsiTheme="majorBidi" w:cstheme="majorBidi"/>
          <w:spacing w:val="3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95959"/>
          <w:sz w:val="28"/>
          <w:szCs w:val="28"/>
        </w:rPr>
        <w:t>план</w:t>
      </w:r>
      <w:proofErr w:type="gramEnd"/>
      <w:r w:rsidR="002D67CE" w:rsidRPr="002F06A2">
        <w:rPr>
          <w:rFonts w:asciiTheme="majorBidi" w:hAnsiTheme="majorBidi" w:cstheme="majorBidi"/>
          <w:color w:val="595959"/>
          <w:spacing w:val="27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мероприятий,</w:t>
      </w:r>
    </w:p>
    <w:p w:rsidR="002D67CE" w:rsidRPr="002F06A2" w:rsidRDefault="002D67CE" w:rsidP="002F06A2">
      <w:pPr>
        <w:pStyle w:val="a6"/>
        <w:jc w:val="center"/>
        <w:rPr>
          <w:rFonts w:asciiTheme="majorBidi" w:hAnsiTheme="majorBidi" w:cstheme="majorBidi"/>
          <w:b/>
          <w:sz w:val="28"/>
          <w:szCs w:val="28"/>
        </w:rPr>
      </w:pPr>
      <w:r w:rsidRPr="002F06A2">
        <w:rPr>
          <w:rFonts w:asciiTheme="majorBidi" w:hAnsiTheme="majorBidi" w:cstheme="majorBidi"/>
          <w:b/>
          <w:color w:val="494949"/>
          <w:sz w:val="28"/>
          <w:szCs w:val="28"/>
        </w:rPr>
        <w:t>направленный</w:t>
      </w:r>
      <w:r w:rsidRPr="002F06A2">
        <w:rPr>
          <w:rFonts w:asciiTheme="majorBidi" w:hAnsiTheme="majorBidi" w:cstheme="majorBidi"/>
          <w:b/>
          <w:color w:val="494949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sz w:val="28"/>
          <w:szCs w:val="28"/>
        </w:rPr>
        <w:t>на</w:t>
      </w:r>
      <w:r w:rsidRPr="002F06A2">
        <w:rPr>
          <w:rFonts w:asciiTheme="majorBidi" w:hAnsiTheme="majorBidi" w:cstheme="majorBidi"/>
          <w:b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4F4F4F"/>
          <w:sz w:val="28"/>
          <w:szCs w:val="28"/>
        </w:rPr>
        <w:t>формирование</w:t>
      </w:r>
      <w:r w:rsidRPr="002F06A2">
        <w:rPr>
          <w:rFonts w:asciiTheme="majorBidi" w:hAnsiTheme="majorBidi" w:cstheme="majorBidi"/>
          <w:b/>
          <w:color w:val="4F4F4F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575757"/>
          <w:sz w:val="28"/>
          <w:szCs w:val="28"/>
        </w:rPr>
        <w:t xml:space="preserve">и </w:t>
      </w:r>
      <w:r w:rsidRPr="002F06A2">
        <w:rPr>
          <w:rFonts w:asciiTheme="majorBidi" w:hAnsiTheme="majorBidi" w:cstheme="majorBidi"/>
          <w:b/>
          <w:color w:val="505050"/>
          <w:sz w:val="28"/>
          <w:szCs w:val="28"/>
        </w:rPr>
        <w:t>оценку</w:t>
      </w:r>
      <w:r w:rsidRPr="002F06A2">
        <w:rPr>
          <w:rFonts w:asciiTheme="majorBidi" w:hAnsiTheme="majorBidi" w:cstheme="majorBidi"/>
          <w:b/>
          <w:color w:val="505050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424242"/>
          <w:sz w:val="28"/>
          <w:szCs w:val="28"/>
        </w:rPr>
        <w:t xml:space="preserve">функциональной </w:t>
      </w:r>
      <w:r w:rsidRPr="002F06A2">
        <w:rPr>
          <w:rFonts w:asciiTheme="majorBidi" w:hAnsiTheme="majorBidi" w:cstheme="majorBidi"/>
          <w:b/>
          <w:color w:val="4D4D4D"/>
          <w:sz w:val="28"/>
          <w:szCs w:val="28"/>
        </w:rPr>
        <w:t>грамотности</w:t>
      </w:r>
      <w:r w:rsidRPr="002F06A2">
        <w:rPr>
          <w:rFonts w:asciiTheme="majorBidi" w:hAnsiTheme="majorBidi" w:cstheme="majorBidi"/>
          <w:b/>
          <w:color w:val="4D4D4D"/>
          <w:spacing w:val="-6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525252"/>
          <w:sz w:val="28"/>
          <w:szCs w:val="28"/>
        </w:rPr>
        <w:t>обучающихся</w:t>
      </w:r>
      <w:r w:rsidRPr="002F06A2">
        <w:rPr>
          <w:rFonts w:asciiTheme="majorBidi" w:hAnsiTheme="majorBidi" w:cstheme="majorBidi"/>
          <w:b/>
          <w:color w:val="525252"/>
          <w:spacing w:val="39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4F4F4F"/>
          <w:sz w:val="28"/>
          <w:szCs w:val="28"/>
        </w:rPr>
        <w:t>общеобразовательных</w:t>
      </w:r>
      <w:r w:rsidRPr="002F06A2">
        <w:rPr>
          <w:rFonts w:asciiTheme="majorBidi" w:hAnsiTheme="majorBidi" w:cstheme="majorBidi"/>
          <w:b/>
          <w:color w:val="4F4F4F"/>
          <w:spacing w:val="3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b/>
          <w:color w:val="444444"/>
          <w:sz w:val="28"/>
          <w:szCs w:val="28"/>
        </w:rPr>
        <w:t>организаций</w:t>
      </w:r>
    </w:p>
    <w:p w:rsidR="002D67CE" w:rsidRPr="002F06A2" w:rsidRDefault="002D67CE" w:rsidP="002F06A2">
      <w:pPr>
        <w:pStyle w:val="a6"/>
        <w:jc w:val="center"/>
        <w:rPr>
          <w:rFonts w:asciiTheme="majorBidi" w:hAnsiTheme="majorBidi" w:cstheme="majorBidi"/>
          <w:color w:val="444444"/>
          <w:sz w:val="28"/>
          <w:szCs w:val="28"/>
        </w:rPr>
      </w:pPr>
      <w:r w:rsidRPr="002F06A2">
        <w:rPr>
          <w:rFonts w:asciiTheme="majorBidi" w:hAnsiTheme="majorBidi" w:cstheme="majorBidi"/>
          <w:color w:val="444444"/>
          <w:sz w:val="28"/>
          <w:szCs w:val="28"/>
        </w:rPr>
        <w:t>Ножай-Юртовского муниципального района,</w:t>
      </w:r>
    </w:p>
    <w:p w:rsidR="002D67CE" w:rsidRPr="002F06A2" w:rsidRDefault="002D67CE" w:rsidP="002F06A2">
      <w:pPr>
        <w:pStyle w:val="a6"/>
        <w:jc w:val="center"/>
        <w:rPr>
          <w:rFonts w:asciiTheme="majorBidi" w:hAnsiTheme="majorBidi" w:cstheme="majorBidi"/>
          <w:sz w:val="28"/>
          <w:szCs w:val="28"/>
        </w:rPr>
      </w:pPr>
      <w:r w:rsidRPr="002F06A2">
        <w:rPr>
          <w:rFonts w:asciiTheme="majorBidi" w:hAnsiTheme="majorBidi" w:cstheme="majorBidi"/>
          <w:color w:val="595959"/>
          <w:sz w:val="28"/>
          <w:szCs w:val="28"/>
        </w:rPr>
        <w:t>на</w:t>
      </w:r>
      <w:r w:rsidRPr="002F06A2">
        <w:rPr>
          <w:rFonts w:asciiTheme="majorBidi" w:hAnsiTheme="majorBidi" w:cstheme="majorBidi"/>
          <w:color w:val="595959"/>
          <w:spacing w:val="3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B4B4B"/>
          <w:sz w:val="28"/>
          <w:szCs w:val="28"/>
        </w:rPr>
        <w:t>2023-</w:t>
      </w:r>
      <w:r w:rsidRPr="002F06A2">
        <w:rPr>
          <w:rFonts w:asciiTheme="majorBidi" w:hAnsiTheme="majorBidi" w:cstheme="majorBidi"/>
          <w:color w:val="4B4B4B"/>
          <w:spacing w:val="28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84848"/>
          <w:sz w:val="28"/>
          <w:szCs w:val="28"/>
        </w:rPr>
        <w:t>2024</w:t>
      </w:r>
      <w:r w:rsidRPr="002F06A2">
        <w:rPr>
          <w:rFonts w:asciiTheme="majorBidi" w:hAnsiTheme="majorBidi" w:cstheme="majorBidi"/>
          <w:color w:val="484848"/>
          <w:spacing w:val="1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84848"/>
          <w:sz w:val="28"/>
          <w:szCs w:val="28"/>
        </w:rPr>
        <w:t>учебный</w:t>
      </w:r>
      <w:r w:rsidRPr="002F06A2">
        <w:rPr>
          <w:rFonts w:asciiTheme="majorBidi" w:hAnsiTheme="majorBidi" w:cstheme="majorBidi"/>
          <w:color w:val="484848"/>
          <w:spacing w:val="37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D4D4D"/>
          <w:sz w:val="28"/>
          <w:szCs w:val="28"/>
        </w:rPr>
        <w:t>год</w:t>
      </w:r>
    </w:p>
    <w:p w:rsidR="002F06A2" w:rsidRDefault="002F06A2" w:rsidP="002F06A2">
      <w:pPr>
        <w:pStyle w:val="a6"/>
        <w:rPr>
          <w:rFonts w:asciiTheme="majorBidi" w:hAnsiTheme="majorBidi" w:cstheme="majorBidi"/>
          <w:b/>
          <w:color w:val="464646"/>
          <w:sz w:val="28"/>
          <w:szCs w:val="28"/>
        </w:rPr>
      </w:pPr>
    </w:p>
    <w:p w:rsidR="002D67CE" w:rsidRPr="002F06A2" w:rsidRDefault="00FD607D" w:rsidP="002F06A2">
      <w:pPr>
        <w:pStyle w:val="a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color w:val="464646"/>
          <w:sz w:val="28"/>
          <w:szCs w:val="28"/>
        </w:rPr>
        <w:t xml:space="preserve">         </w:t>
      </w:r>
      <w:r w:rsidR="002D67CE" w:rsidRPr="002F06A2">
        <w:rPr>
          <w:rFonts w:asciiTheme="majorBidi" w:hAnsiTheme="majorBidi" w:cstheme="majorBidi"/>
          <w:b/>
          <w:color w:val="464646"/>
          <w:sz w:val="28"/>
          <w:szCs w:val="28"/>
        </w:rPr>
        <w:t xml:space="preserve">Цель: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 xml:space="preserve">развитие профессиональной </w:t>
      </w:r>
      <w:r w:rsidR="002D67CE" w:rsidRPr="002F06A2">
        <w:rPr>
          <w:rFonts w:asciiTheme="majorBidi" w:hAnsiTheme="majorBidi" w:cstheme="majorBidi"/>
          <w:color w:val="414141"/>
          <w:sz w:val="28"/>
          <w:szCs w:val="28"/>
        </w:rPr>
        <w:t xml:space="preserve">компетентности </w:t>
      </w:r>
      <w:proofErr w:type="spellStart"/>
      <w:r w:rsidR="002D67CE" w:rsidRPr="002F06A2">
        <w:rPr>
          <w:rFonts w:asciiTheme="majorBidi" w:hAnsiTheme="majorBidi" w:cstheme="majorBidi"/>
          <w:color w:val="464646"/>
          <w:sz w:val="28"/>
          <w:szCs w:val="28"/>
        </w:rPr>
        <w:t>пeдaгогов</w:t>
      </w:r>
      <w:proofErr w:type="spellEnd"/>
      <w:r w:rsidR="002D67CE" w:rsidRPr="002F06A2">
        <w:rPr>
          <w:rFonts w:asciiTheme="majorBidi" w:hAnsiTheme="majorBidi" w:cstheme="majorBidi"/>
          <w:color w:val="464646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65656"/>
          <w:sz w:val="28"/>
          <w:szCs w:val="28"/>
        </w:rPr>
        <w:t xml:space="preserve">в </w:t>
      </w:r>
      <w:r w:rsidR="002D67CE" w:rsidRPr="002F06A2">
        <w:rPr>
          <w:rFonts w:asciiTheme="majorBidi" w:hAnsiTheme="majorBidi" w:cstheme="majorBidi"/>
          <w:color w:val="484848"/>
          <w:sz w:val="28"/>
          <w:szCs w:val="28"/>
        </w:rPr>
        <w:t>области</w:t>
      </w:r>
      <w:r w:rsidR="002D67CE" w:rsidRPr="002F06A2">
        <w:rPr>
          <w:rFonts w:asciiTheme="majorBidi" w:hAnsiTheme="majorBidi" w:cstheme="majorBidi"/>
          <w:color w:val="484848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84848"/>
          <w:sz w:val="28"/>
          <w:szCs w:val="28"/>
        </w:rPr>
        <w:t>формирования</w:t>
      </w:r>
      <w:r w:rsidR="002D67CE" w:rsidRPr="002F06A2">
        <w:rPr>
          <w:rFonts w:asciiTheme="majorBidi" w:hAnsiTheme="majorBidi" w:cstheme="majorBidi"/>
          <w:color w:val="484848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25252"/>
          <w:sz w:val="28"/>
          <w:szCs w:val="28"/>
        </w:rPr>
        <w:t>и</w:t>
      </w:r>
      <w:r w:rsidR="002D67CE" w:rsidRPr="002F06A2">
        <w:rPr>
          <w:rFonts w:asciiTheme="majorBidi" w:hAnsiTheme="majorBidi" w:cstheme="majorBidi"/>
          <w:color w:val="525252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05050"/>
          <w:sz w:val="28"/>
          <w:szCs w:val="28"/>
        </w:rPr>
        <w:t>оценки</w:t>
      </w:r>
      <w:r w:rsidR="002D67CE" w:rsidRPr="002F06A2">
        <w:rPr>
          <w:rFonts w:asciiTheme="majorBidi" w:hAnsiTheme="majorBidi" w:cstheme="majorBidi"/>
          <w:color w:val="505050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B4B4B"/>
          <w:sz w:val="28"/>
          <w:szCs w:val="28"/>
        </w:rPr>
        <w:t>функциональной</w:t>
      </w:r>
      <w:r w:rsidR="002D67CE" w:rsidRPr="002F06A2">
        <w:rPr>
          <w:rFonts w:asciiTheme="majorBidi" w:hAnsiTheme="majorBidi" w:cstheme="majorBidi"/>
          <w:color w:val="4B4B4B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14141"/>
          <w:sz w:val="28"/>
          <w:szCs w:val="28"/>
        </w:rPr>
        <w:t>грамотности</w:t>
      </w:r>
      <w:r w:rsidR="002D67CE" w:rsidRPr="002F06A2">
        <w:rPr>
          <w:rFonts w:asciiTheme="majorBidi" w:hAnsiTheme="majorBidi" w:cstheme="majorBidi"/>
          <w:color w:val="414141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у</w:t>
      </w:r>
      <w:r w:rsidR="002D67CE" w:rsidRPr="002F06A2">
        <w:rPr>
          <w:rFonts w:asciiTheme="majorBidi" w:hAnsiTheme="majorBidi" w:cstheme="majorBidi"/>
          <w:color w:val="494949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3D3D3D"/>
          <w:sz w:val="28"/>
          <w:szCs w:val="28"/>
        </w:rPr>
        <w:t>обучающихся</w:t>
      </w:r>
      <w:r w:rsidR="002D67CE" w:rsidRPr="002F06A2">
        <w:rPr>
          <w:rFonts w:asciiTheme="majorBidi" w:hAnsiTheme="majorBidi" w:cstheme="majorBidi"/>
          <w:color w:val="3D3D3D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общеобразовательных</w:t>
      </w:r>
      <w:r w:rsidR="002D67CE" w:rsidRPr="002F06A2">
        <w:rPr>
          <w:rFonts w:asciiTheme="majorBidi" w:hAnsiTheme="majorBidi" w:cstheme="majorBidi"/>
          <w:color w:val="494949"/>
          <w:spacing w:val="3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24242"/>
          <w:sz w:val="28"/>
          <w:szCs w:val="28"/>
        </w:rPr>
        <w:t>организаций.</w:t>
      </w:r>
    </w:p>
    <w:p w:rsidR="002D67CE" w:rsidRPr="002F06A2" w:rsidRDefault="002D67CE" w:rsidP="002F06A2">
      <w:pPr>
        <w:pStyle w:val="a6"/>
        <w:rPr>
          <w:rFonts w:asciiTheme="majorBidi" w:hAnsiTheme="majorBidi" w:cstheme="majorBidi"/>
          <w:b/>
          <w:bCs/>
          <w:sz w:val="28"/>
          <w:szCs w:val="28"/>
        </w:rPr>
      </w:pPr>
      <w:r w:rsidRPr="002F06A2">
        <w:rPr>
          <w:rFonts w:asciiTheme="majorBidi" w:hAnsiTheme="majorBidi" w:cstheme="majorBidi"/>
          <w:b/>
          <w:bCs/>
          <w:color w:val="545454"/>
          <w:sz w:val="28"/>
          <w:szCs w:val="28"/>
        </w:rPr>
        <w:t>Задачи:</w:t>
      </w:r>
    </w:p>
    <w:p w:rsidR="002D67CE" w:rsidRPr="002F06A2" w:rsidRDefault="002F06A2" w:rsidP="002F06A2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505050"/>
          <w:sz w:val="28"/>
          <w:szCs w:val="28"/>
        </w:rPr>
      </w:pPr>
      <w:r>
        <w:rPr>
          <w:rFonts w:asciiTheme="majorBidi" w:hAnsiTheme="majorBidi" w:cstheme="majorBidi"/>
          <w:color w:val="4F4F4F"/>
          <w:sz w:val="28"/>
          <w:szCs w:val="28"/>
        </w:rPr>
        <w:t>Провести организационно-</w:t>
      </w:r>
      <w:r w:rsidR="002D67CE" w:rsidRPr="002F06A2">
        <w:rPr>
          <w:rFonts w:asciiTheme="majorBidi" w:hAnsiTheme="majorBidi" w:cstheme="majorBidi"/>
          <w:color w:val="4F4F4F"/>
          <w:sz w:val="28"/>
          <w:szCs w:val="28"/>
        </w:rPr>
        <w:t xml:space="preserve">методическую </w:t>
      </w:r>
      <w:proofErr w:type="spellStart"/>
      <w:r w:rsidR="002D67CE" w:rsidRPr="002F06A2">
        <w:rPr>
          <w:rFonts w:asciiTheme="majorBidi" w:hAnsiTheme="majorBidi" w:cstheme="majorBidi"/>
          <w:color w:val="525252"/>
          <w:sz w:val="28"/>
          <w:szCs w:val="28"/>
        </w:rPr>
        <w:t>paбoтy</w:t>
      </w:r>
      <w:proofErr w:type="spellEnd"/>
      <w:r w:rsidR="002D67CE" w:rsidRPr="002F06A2">
        <w:rPr>
          <w:rFonts w:asciiTheme="majorBidi" w:hAnsiTheme="majorBidi" w:cstheme="majorBidi"/>
          <w:color w:val="525252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666666"/>
          <w:sz w:val="28"/>
          <w:szCs w:val="28"/>
        </w:rPr>
        <w:t xml:space="preserve">с </w:t>
      </w:r>
      <w:r w:rsidR="002D67CE" w:rsidRPr="002F06A2">
        <w:rPr>
          <w:rFonts w:asciiTheme="majorBidi" w:hAnsiTheme="majorBidi" w:cstheme="majorBidi"/>
          <w:color w:val="4B4B4B"/>
          <w:sz w:val="28"/>
          <w:szCs w:val="28"/>
        </w:rPr>
        <w:t>педагогическими</w:t>
      </w:r>
      <w:r w:rsidR="002D67CE" w:rsidRPr="002F06A2">
        <w:rPr>
          <w:rFonts w:asciiTheme="majorBidi" w:hAnsiTheme="majorBidi" w:cstheme="majorBidi"/>
          <w:color w:val="4B4B4B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3F3F3F"/>
          <w:sz w:val="28"/>
          <w:szCs w:val="28"/>
        </w:rPr>
        <w:t>работниками</w:t>
      </w:r>
      <w:r w:rsidR="002D67CE" w:rsidRPr="002F06A2">
        <w:rPr>
          <w:rFonts w:asciiTheme="majorBidi" w:hAnsiTheme="majorBidi" w:cstheme="majorBidi"/>
          <w:color w:val="3F3F3F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3D3D3D"/>
          <w:sz w:val="28"/>
          <w:szCs w:val="28"/>
        </w:rPr>
        <w:t>общеобразовательных</w:t>
      </w:r>
      <w:r w:rsidR="002D67CE" w:rsidRPr="002F06A2">
        <w:rPr>
          <w:rFonts w:asciiTheme="majorBidi" w:hAnsiTheme="majorBidi" w:cstheme="majorBidi"/>
          <w:color w:val="3D3D3D"/>
          <w:spacing w:val="1"/>
          <w:sz w:val="28"/>
          <w:szCs w:val="28"/>
        </w:rPr>
        <w:t xml:space="preserve"> </w:t>
      </w:r>
      <w:proofErr w:type="spellStart"/>
      <w:r w:rsidR="002D67CE" w:rsidRPr="002F06A2">
        <w:rPr>
          <w:rFonts w:asciiTheme="majorBidi" w:hAnsiTheme="majorBidi" w:cstheme="majorBidi"/>
          <w:color w:val="525252"/>
          <w:sz w:val="28"/>
          <w:szCs w:val="28"/>
        </w:rPr>
        <w:t>opганизаций</w:t>
      </w:r>
      <w:proofErr w:type="spellEnd"/>
      <w:r w:rsidR="002D67CE" w:rsidRPr="002F06A2">
        <w:rPr>
          <w:rFonts w:asciiTheme="majorBidi" w:hAnsiTheme="majorBidi" w:cstheme="majorBidi"/>
          <w:color w:val="525252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45454"/>
          <w:sz w:val="28"/>
          <w:szCs w:val="28"/>
        </w:rPr>
        <w:t>Ножай-Юртовского муниципального района</w:t>
      </w:r>
      <w:r w:rsidR="002D67CE" w:rsidRPr="002F06A2">
        <w:rPr>
          <w:rFonts w:asciiTheme="majorBidi" w:hAnsiTheme="majorBidi" w:cstheme="majorBidi"/>
          <w:color w:val="545454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F4F4F"/>
          <w:sz w:val="28"/>
          <w:szCs w:val="28"/>
        </w:rPr>
        <w:t>по</w:t>
      </w:r>
      <w:r w:rsidR="002D67CE" w:rsidRPr="002F06A2">
        <w:rPr>
          <w:rFonts w:asciiTheme="majorBidi" w:hAnsiTheme="majorBidi" w:cstheme="majorBidi"/>
          <w:color w:val="4F4F4F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05050"/>
          <w:sz w:val="28"/>
          <w:szCs w:val="28"/>
        </w:rPr>
        <w:t>теоретическим</w:t>
      </w:r>
      <w:r w:rsidR="002D67CE" w:rsidRPr="002F06A2">
        <w:rPr>
          <w:rFonts w:asciiTheme="majorBidi" w:hAnsiTheme="majorBidi" w:cstheme="majorBidi"/>
          <w:color w:val="505050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626262"/>
          <w:sz w:val="28"/>
          <w:szCs w:val="28"/>
        </w:rPr>
        <w:t>и</w:t>
      </w:r>
      <w:r w:rsidR="002D67CE" w:rsidRPr="002F06A2">
        <w:rPr>
          <w:rFonts w:asciiTheme="majorBidi" w:hAnsiTheme="majorBidi" w:cstheme="majorBidi"/>
          <w:color w:val="626262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практическим</w:t>
      </w:r>
      <w:r w:rsidR="002D67CE" w:rsidRPr="002F06A2">
        <w:rPr>
          <w:rFonts w:asciiTheme="majorBidi" w:hAnsiTheme="majorBidi" w:cstheme="majorBidi"/>
          <w:color w:val="494949"/>
          <w:spacing w:val="67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24242"/>
          <w:sz w:val="28"/>
          <w:szCs w:val="28"/>
        </w:rPr>
        <w:t>основам</w:t>
      </w:r>
      <w:r w:rsidR="002D67CE" w:rsidRPr="002F06A2">
        <w:rPr>
          <w:rFonts w:asciiTheme="majorBidi" w:hAnsiTheme="majorBidi" w:cstheme="majorBidi"/>
          <w:color w:val="424242"/>
          <w:spacing w:val="68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B4B4B"/>
          <w:sz w:val="28"/>
          <w:szCs w:val="28"/>
        </w:rPr>
        <w:t>формирования</w:t>
      </w:r>
      <w:r w:rsidR="002D67CE" w:rsidRPr="002F06A2">
        <w:rPr>
          <w:rFonts w:asciiTheme="majorBidi" w:hAnsiTheme="majorBidi" w:cstheme="majorBidi"/>
          <w:color w:val="4B4B4B"/>
          <w:spacing w:val="67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545454"/>
          <w:sz w:val="28"/>
          <w:szCs w:val="28"/>
        </w:rPr>
        <w:t xml:space="preserve">и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оценки</w:t>
      </w:r>
      <w:r w:rsidR="002D67CE" w:rsidRPr="002F06A2">
        <w:rPr>
          <w:rFonts w:asciiTheme="majorBidi" w:hAnsiTheme="majorBidi" w:cstheme="majorBidi"/>
          <w:color w:val="494949"/>
          <w:spacing w:val="68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14141"/>
          <w:sz w:val="28"/>
          <w:szCs w:val="28"/>
        </w:rPr>
        <w:t xml:space="preserve">функциональной </w:t>
      </w:r>
      <w:r w:rsidR="002D67CE" w:rsidRPr="002F06A2">
        <w:rPr>
          <w:rFonts w:asciiTheme="majorBidi" w:hAnsiTheme="majorBidi" w:cstheme="majorBidi"/>
          <w:color w:val="4D4D4D"/>
          <w:sz w:val="28"/>
          <w:szCs w:val="28"/>
        </w:rPr>
        <w:t>грамотности</w:t>
      </w:r>
      <w:r w:rsidR="002D67CE" w:rsidRPr="002F06A2">
        <w:rPr>
          <w:rFonts w:asciiTheme="majorBidi" w:hAnsiTheme="majorBidi" w:cstheme="majorBidi"/>
          <w:color w:val="4D4D4D"/>
          <w:spacing w:val="1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727272"/>
          <w:sz w:val="28"/>
          <w:szCs w:val="28"/>
        </w:rPr>
        <w:t>у</w:t>
      </w:r>
      <w:r w:rsidR="002D67CE" w:rsidRPr="002F06A2">
        <w:rPr>
          <w:rFonts w:asciiTheme="majorBidi" w:hAnsiTheme="majorBidi" w:cstheme="majorBidi"/>
          <w:color w:val="727272"/>
          <w:spacing w:val="5"/>
          <w:sz w:val="28"/>
          <w:szCs w:val="28"/>
        </w:rPr>
        <w:t xml:space="preserve"> </w:t>
      </w:r>
      <w:r w:rsidR="002D67CE" w:rsidRPr="002F06A2">
        <w:rPr>
          <w:rFonts w:asciiTheme="majorBidi" w:hAnsiTheme="majorBidi" w:cstheme="majorBidi"/>
          <w:color w:val="494949"/>
          <w:sz w:val="28"/>
          <w:szCs w:val="28"/>
        </w:rPr>
        <w:t>обучающихся;</w:t>
      </w:r>
    </w:p>
    <w:p w:rsidR="002D67CE" w:rsidRPr="002F06A2" w:rsidRDefault="002D67CE" w:rsidP="002F06A2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4D4D4D"/>
          <w:sz w:val="28"/>
          <w:szCs w:val="28"/>
        </w:rPr>
      </w:pPr>
      <w:r w:rsidRPr="002F06A2">
        <w:rPr>
          <w:rFonts w:asciiTheme="majorBidi" w:hAnsiTheme="majorBidi" w:cstheme="majorBidi"/>
          <w:color w:val="424242"/>
          <w:sz w:val="28"/>
          <w:szCs w:val="28"/>
        </w:rPr>
        <w:t>Диагностировать</w:t>
      </w:r>
      <w:r w:rsidRPr="002F06A2">
        <w:rPr>
          <w:rFonts w:asciiTheme="majorBidi" w:hAnsiTheme="majorBidi" w:cstheme="majorBidi"/>
          <w:color w:val="424242"/>
          <w:spacing w:val="73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75757"/>
          <w:sz w:val="28"/>
          <w:szCs w:val="28"/>
        </w:rPr>
        <w:t xml:space="preserve">с  </w:t>
      </w:r>
      <w:r w:rsidRPr="002F06A2">
        <w:rPr>
          <w:rFonts w:asciiTheme="majorBidi" w:hAnsiTheme="majorBidi" w:cstheme="majorBidi"/>
          <w:color w:val="575757"/>
          <w:spacing w:val="17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sz w:val="28"/>
          <w:szCs w:val="28"/>
        </w:rPr>
        <w:t xml:space="preserve">помощью  </w:t>
      </w:r>
      <w:r w:rsidRPr="002F06A2">
        <w:rPr>
          <w:rFonts w:asciiTheme="majorBidi" w:hAnsiTheme="majorBidi" w:cstheme="majorBidi"/>
          <w:color w:val="494949"/>
          <w:spacing w:val="3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F3F3F"/>
          <w:sz w:val="28"/>
          <w:szCs w:val="28"/>
        </w:rPr>
        <w:t xml:space="preserve">оценочных  </w:t>
      </w:r>
      <w:r w:rsidRPr="002F06A2">
        <w:rPr>
          <w:rFonts w:asciiTheme="majorBidi" w:hAnsiTheme="majorBidi" w:cstheme="majorBidi"/>
          <w:color w:val="3F3F3F"/>
          <w:spacing w:val="46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83838"/>
          <w:sz w:val="28"/>
          <w:szCs w:val="28"/>
        </w:rPr>
        <w:t xml:space="preserve">процедур  </w:t>
      </w:r>
      <w:r w:rsidRPr="002F06A2">
        <w:rPr>
          <w:rFonts w:asciiTheme="majorBidi" w:hAnsiTheme="majorBidi" w:cstheme="majorBidi"/>
          <w:color w:val="383838"/>
          <w:spacing w:val="38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A3A3A"/>
          <w:sz w:val="28"/>
          <w:szCs w:val="28"/>
        </w:rPr>
        <w:t>затруднения</w:t>
      </w:r>
      <w:r w:rsidR="002F06A2" w:rsidRPr="002F06A2">
        <w:rPr>
          <w:rFonts w:asciiTheme="majorBidi" w:hAnsiTheme="majorBidi" w:cstheme="majorBidi"/>
          <w:color w:val="3A3A3A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25252"/>
          <w:sz w:val="28"/>
          <w:szCs w:val="28"/>
        </w:rPr>
        <w:t>педагогов</w:t>
      </w:r>
      <w:r w:rsidRPr="002F06A2">
        <w:rPr>
          <w:rFonts w:asciiTheme="majorBidi" w:hAnsiTheme="majorBidi" w:cstheme="majorBidi"/>
          <w:color w:val="525252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25252"/>
          <w:sz w:val="28"/>
          <w:szCs w:val="28"/>
        </w:rPr>
        <w:t>в</w:t>
      </w:r>
      <w:r w:rsidRPr="002F06A2">
        <w:rPr>
          <w:rFonts w:asciiTheme="majorBidi" w:hAnsiTheme="majorBidi" w:cstheme="majorBidi"/>
          <w:color w:val="525252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B4B4B"/>
          <w:sz w:val="28"/>
          <w:szCs w:val="28"/>
        </w:rPr>
        <w:t>реализации</w:t>
      </w:r>
      <w:r w:rsidRPr="002F06A2">
        <w:rPr>
          <w:rFonts w:asciiTheme="majorBidi" w:hAnsiTheme="majorBidi" w:cstheme="majorBidi"/>
          <w:color w:val="4B4B4B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sz w:val="28"/>
          <w:szCs w:val="28"/>
        </w:rPr>
        <w:t>системно-</w:t>
      </w:r>
      <w:proofErr w:type="spellStart"/>
      <w:r w:rsidRPr="002F06A2">
        <w:rPr>
          <w:rFonts w:asciiTheme="majorBidi" w:hAnsiTheme="majorBidi" w:cstheme="majorBidi"/>
          <w:color w:val="464646"/>
          <w:sz w:val="28"/>
          <w:szCs w:val="28"/>
        </w:rPr>
        <w:t>деятельностного</w:t>
      </w:r>
      <w:proofErr w:type="spellEnd"/>
      <w:r w:rsidRPr="002F06A2">
        <w:rPr>
          <w:rFonts w:asciiTheme="majorBidi" w:hAnsiTheme="majorBidi" w:cstheme="majorBidi"/>
          <w:color w:val="464646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24242"/>
          <w:sz w:val="28"/>
          <w:szCs w:val="28"/>
        </w:rPr>
        <w:t>подхода</w:t>
      </w:r>
      <w:r w:rsidRPr="002F06A2">
        <w:rPr>
          <w:rFonts w:asciiTheme="majorBidi" w:hAnsiTheme="majorBidi" w:cstheme="majorBidi"/>
          <w:color w:val="424242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sz w:val="28"/>
          <w:szCs w:val="28"/>
        </w:rPr>
        <w:t>как</w:t>
      </w:r>
      <w:r w:rsidRPr="002F06A2">
        <w:rPr>
          <w:rFonts w:asciiTheme="majorBidi" w:hAnsiTheme="majorBidi" w:cstheme="majorBidi"/>
          <w:color w:val="464646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24242"/>
          <w:sz w:val="28"/>
          <w:szCs w:val="28"/>
        </w:rPr>
        <w:t>основы</w:t>
      </w:r>
      <w:r w:rsidRPr="002F06A2">
        <w:rPr>
          <w:rFonts w:asciiTheme="majorBidi" w:hAnsiTheme="majorBidi" w:cstheme="majorBidi"/>
          <w:color w:val="424242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sz w:val="28"/>
          <w:szCs w:val="28"/>
        </w:rPr>
        <w:t>формирования</w:t>
      </w:r>
      <w:r w:rsidRPr="002F06A2">
        <w:rPr>
          <w:rFonts w:asciiTheme="majorBidi" w:hAnsiTheme="majorBidi" w:cstheme="majorBidi"/>
          <w:color w:val="494949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44444"/>
          <w:sz w:val="28"/>
          <w:szCs w:val="28"/>
        </w:rPr>
        <w:t>функциональной</w:t>
      </w:r>
      <w:r w:rsidRPr="002F06A2">
        <w:rPr>
          <w:rFonts w:asciiTheme="majorBidi" w:hAnsiTheme="majorBidi" w:cstheme="majorBidi"/>
          <w:color w:val="444444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F3F3F"/>
          <w:sz w:val="28"/>
          <w:szCs w:val="28"/>
        </w:rPr>
        <w:t>грамотности</w:t>
      </w:r>
      <w:r w:rsidRPr="002F06A2">
        <w:rPr>
          <w:rFonts w:asciiTheme="majorBidi" w:hAnsiTheme="majorBidi" w:cstheme="majorBidi"/>
          <w:color w:val="3F3F3F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D5D5D"/>
          <w:sz w:val="28"/>
          <w:szCs w:val="28"/>
        </w:rPr>
        <w:t>у</w:t>
      </w:r>
      <w:r w:rsidRPr="002F06A2">
        <w:rPr>
          <w:rFonts w:asciiTheme="majorBidi" w:hAnsiTheme="majorBidi" w:cstheme="majorBidi"/>
          <w:color w:val="5D5D5D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sz w:val="28"/>
          <w:szCs w:val="28"/>
        </w:rPr>
        <w:t>обучающихся</w:t>
      </w:r>
      <w:r w:rsidRPr="002F06A2">
        <w:rPr>
          <w:rFonts w:asciiTheme="majorBidi" w:hAnsiTheme="majorBidi" w:cstheme="majorBidi"/>
          <w:color w:val="464646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84848"/>
          <w:sz w:val="28"/>
          <w:szCs w:val="28"/>
        </w:rPr>
        <w:t>общеобразовательных</w:t>
      </w:r>
      <w:r w:rsidRPr="002F06A2">
        <w:rPr>
          <w:rFonts w:asciiTheme="majorBidi" w:hAnsiTheme="majorBidi" w:cstheme="majorBidi"/>
          <w:color w:val="484848"/>
          <w:spacing w:val="8"/>
          <w:sz w:val="28"/>
          <w:szCs w:val="28"/>
        </w:rPr>
        <w:t xml:space="preserve"> </w:t>
      </w:r>
      <w:proofErr w:type="gramStart"/>
      <w:r w:rsidRPr="002F06A2">
        <w:rPr>
          <w:rFonts w:asciiTheme="majorBidi" w:hAnsiTheme="majorBidi" w:cstheme="majorBidi"/>
          <w:color w:val="565656"/>
          <w:sz w:val="28"/>
          <w:szCs w:val="28"/>
        </w:rPr>
        <w:t>организаций</w:t>
      </w:r>
      <w:r w:rsidRPr="002F06A2">
        <w:rPr>
          <w:rFonts w:asciiTheme="majorBidi" w:hAnsiTheme="majorBidi" w:cstheme="majorBidi"/>
          <w:color w:val="565656"/>
          <w:spacing w:val="-23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B5B5B"/>
          <w:sz w:val="28"/>
          <w:szCs w:val="28"/>
        </w:rPr>
        <w:t>;</w:t>
      </w:r>
      <w:proofErr w:type="gramEnd"/>
    </w:p>
    <w:p w:rsidR="002D67CE" w:rsidRPr="002F06A2" w:rsidRDefault="002D67CE" w:rsidP="002F06A2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505050"/>
          <w:sz w:val="28"/>
          <w:szCs w:val="28"/>
        </w:rPr>
      </w:pPr>
      <w:r w:rsidRPr="002F06A2">
        <w:rPr>
          <w:rFonts w:asciiTheme="majorBidi" w:hAnsiTheme="majorBidi" w:cstheme="majorBidi"/>
          <w:color w:val="464646"/>
          <w:sz w:val="28"/>
          <w:szCs w:val="28"/>
        </w:rPr>
        <w:t xml:space="preserve">Осуществлять </w:t>
      </w:r>
      <w:r w:rsidRPr="002F06A2">
        <w:rPr>
          <w:rFonts w:asciiTheme="majorBidi" w:hAnsiTheme="majorBidi" w:cstheme="majorBidi"/>
          <w:color w:val="4B4B4B"/>
          <w:sz w:val="28"/>
          <w:szCs w:val="28"/>
        </w:rPr>
        <w:t xml:space="preserve">консультативно-методическую </w:t>
      </w:r>
      <w:r w:rsidRPr="002F06A2">
        <w:rPr>
          <w:rFonts w:asciiTheme="majorBidi" w:hAnsiTheme="majorBidi" w:cstheme="majorBidi"/>
          <w:color w:val="484848"/>
          <w:sz w:val="28"/>
          <w:szCs w:val="28"/>
        </w:rPr>
        <w:t xml:space="preserve">поддержку </w:t>
      </w:r>
      <w:r w:rsidRPr="002F06A2">
        <w:rPr>
          <w:rFonts w:asciiTheme="majorBidi" w:hAnsiTheme="majorBidi" w:cstheme="majorBidi"/>
          <w:color w:val="464646"/>
          <w:sz w:val="28"/>
          <w:szCs w:val="28"/>
        </w:rPr>
        <w:t>педагогов</w:t>
      </w:r>
      <w:r w:rsidRPr="002F06A2">
        <w:rPr>
          <w:rFonts w:asciiTheme="majorBidi" w:hAnsiTheme="majorBidi" w:cstheme="majorBidi"/>
          <w:color w:val="464646"/>
          <w:spacing w:val="1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D5D5D"/>
          <w:sz w:val="28"/>
          <w:szCs w:val="28"/>
        </w:rPr>
        <w:t>по</w:t>
      </w:r>
      <w:r w:rsidRPr="002F06A2">
        <w:rPr>
          <w:rFonts w:asciiTheme="majorBidi" w:hAnsiTheme="majorBidi" w:cstheme="majorBidi"/>
          <w:color w:val="5D5D5D"/>
          <w:spacing w:val="27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B4B4B"/>
          <w:sz w:val="28"/>
          <w:szCs w:val="28"/>
        </w:rPr>
        <w:t>вопросам</w:t>
      </w:r>
      <w:r w:rsidRPr="002F06A2">
        <w:rPr>
          <w:rFonts w:asciiTheme="majorBidi" w:hAnsiTheme="majorBidi" w:cstheme="majorBidi"/>
          <w:color w:val="4B4B4B"/>
          <w:spacing w:val="52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sz w:val="28"/>
          <w:szCs w:val="28"/>
        </w:rPr>
        <w:t>проектирования</w:t>
      </w:r>
      <w:r w:rsidRPr="002F06A2">
        <w:rPr>
          <w:rFonts w:asciiTheme="majorBidi" w:hAnsiTheme="majorBidi" w:cstheme="majorBidi"/>
          <w:color w:val="464646"/>
          <w:spacing w:val="18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75757"/>
          <w:sz w:val="28"/>
          <w:szCs w:val="28"/>
        </w:rPr>
        <w:t>и</w:t>
      </w:r>
      <w:r w:rsidRPr="002F06A2">
        <w:rPr>
          <w:rFonts w:asciiTheme="majorBidi" w:hAnsiTheme="majorBidi" w:cstheme="majorBidi"/>
          <w:color w:val="575757"/>
          <w:spacing w:val="37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B5B5B"/>
          <w:sz w:val="28"/>
          <w:szCs w:val="28"/>
        </w:rPr>
        <w:t>реализации</w:t>
      </w:r>
      <w:r w:rsidRPr="002F06A2">
        <w:rPr>
          <w:rFonts w:asciiTheme="majorBidi" w:hAnsiTheme="majorBidi" w:cstheme="majorBidi"/>
          <w:color w:val="5B5B5B"/>
          <w:spacing w:val="46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24242"/>
          <w:sz w:val="28"/>
          <w:szCs w:val="28"/>
        </w:rPr>
        <w:t>образовательной</w:t>
      </w:r>
      <w:r w:rsidRPr="002F06A2">
        <w:rPr>
          <w:rFonts w:asciiTheme="majorBidi" w:hAnsiTheme="majorBidi" w:cstheme="majorBidi"/>
          <w:color w:val="424242"/>
          <w:spacing w:val="1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F3F3F"/>
          <w:sz w:val="28"/>
          <w:szCs w:val="28"/>
        </w:rPr>
        <w:t>деятельности;</w:t>
      </w:r>
    </w:p>
    <w:p w:rsidR="002D67CE" w:rsidRPr="002F06A2" w:rsidRDefault="002D67CE" w:rsidP="00FD607D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545454"/>
          <w:sz w:val="28"/>
          <w:szCs w:val="28"/>
        </w:rPr>
      </w:pPr>
      <w:r w:rsidRPr="002F06A2">
        <w:rPr>
          <w:rFonts w:asciiTheme="majorBidi" w:hAnsiTheme="majorBidi" w:cstheme="majorBidi"/>
          <w:color w:val="494949"/>
          <w:w w:val="105"/>
          <w:sz w:val="28"/>
          <w:szCs w:val="28"/>
        </w:rPr>
        <w:t xml:space="preserve">Провести </w:t>
      </w:r>
      <w:r w:rsidRPr="002F06A2">
        <w:rPr>
          <w:rFonts w:asciiTheme="majorBidi" w:hAnsiTheme="majorBidi" w:cstheme="majorBidi"/>
          <w:color w:val="444444"/>
          <w:w w:val="105"/>
          <w:sz w:val="28"/>
          <w:szCs w:val="28"/>
        </w:rPr>
        <w:t xml:space="preserve">мониторинг </w:t>
      </w:r>
      <w:r w:rsidRPr="002F06A2">
        <w:rPr>
          <w:rFonts w:asciiTheme="majorBidi" w:hAnsiTheme="majorBidi" w:cstheme="majorBidi"/>
          <w:color w:val="4D4D4D"/>
          <w:w w:val="105"/>
          <w:sz w:val="28"/>
          <w:szCs w:val="28"/>
        </w:rPr>
        <w:t xml:space="preserve">уровня </w:t>
      </w:r>
      <w:r w:rsidRPr="002F06A2">
        <w:rPr>
          <w:rFonts w:asciiTheme="majorBidi" w:hAnsiTheme="majorBidi" w:cstheme="majorBidi"/>
          <w:color w:val="3B3B3B"/>
          <w:w w:val="105"/>
          <w:sz w:val="28"/>
          <w:szCs w:val="28"/>
        </w:rPr>
        <w:t>сформированности функциональной</w:t>
      </w:r>
      <w:r w:rsidRPr="002F06A2">
        <w:rPr>
          <w:rFonts w:asciiTheme="majorBidi" w:hAnsiTheme="majorBidi" w:cstheme="majorBidi"/>
          <w:color w:val="3B3B3B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25252"/>
          <w:w w:val="105"/>
          <w:sz w:val="28"/>
          <w:szCs w:val="28"/>
        </w:rPr>
        <w:t>грамотности</w:t>
      </w:r>
      <w:r w:rsidRPr="002F06A2">
        <w:rPr>
          <w:rFonts w:asciiTheme="majorBidi" w:hAnsiTheme="majorBidi" w:cstheme="majorBidi"/>
          <w:color w:val="525252"/>
          <w:spacing w:val="2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25252"/>
          <w:w w:val="105"/>
          <w:sz w:val="28"/>
          <w:szCs w:val="28"/>
        </w:rPr>
        <w:t>у</w:t>
      </w:r>
      <w:r w:rsidRPr="002F06A2">
        <w:rPr>
          <w:rFonts w:asciiTheme="majorBidi" w:hAnsiTheme="majorBidi" w:cstheme="majorBidi"/>
          <w:color w:val="525252"/>
          <w:spacing w:val="-2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B4B4B"/>
          <w:w w:val="105"/>
          <w:sz w:val="28"/>
          <w:szCs w:val="28"/>
        </w:rPr>
        <w:t>обучающихся</w:t>
      </w:r>
      <w:r w:rsidRPr="002F06A2">
        <w:rPr>
          <w:rFonts w:asciiTheme="majorBidi" w:hAnsiTheme="majorBidi" w:cstheme="majorBidi"/>
          <w:color w:val="4B4B4B"/>
          <w:spacing w:val="27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общеобразовательных</w:t>
      </w:r>
      <w:r w:rsidRPr="002F06A2">
        <w:rPr>
          <w:rFonts w:asciiTheme="majorBidi" w:hAnsiTheme="majorBidi" w:cstheme="majorBidi"/>
          <w:color w:val="464646"/>
          <w:spacing w:val="-13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14141"/>
          <w:w w:val="105"/>
          <w:sz w:val="28"/>
          <w:szCs w:val="28"/>
        </w:rPr>
        <w:t>организаций;</w:t>
      </w:r>
    </w:p>
    <w:p w:rsidR="002D67CE" w:rsidRPr="002F06A2" w:rsidRDefault="002D67CE" w:rsidP="00FD607D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4B4B4B"/>
          <w:sz w:val="28"/>
          <w:szCs w:val="28"/>
        </w:rPr>
      </w:pP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 xml:space="preserve">Провести </w:t>
      </w:r>
      <w:r w:rsidRPr="002F06A2">
        <w:rPr>
          <w:rFonts w:asciiTheme="majorBidi" w:hAnsiTheme="majorBidi" w:cstheme="majorBidi"/>
          <w:color w:val="565656"/>
          <w:w w:val="105"/>
          <w:sz w:val="28"/>
          <w:szCs w:val="28"/>
        </w:rPr>
        <w:t xml:space="preserve">анализ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 xml:space="preserve">диагностических и </w:t>
      </w:r>
      <w:r w:rsidRPr="002F06A2">
        <w:rPr>
          <w:rFonts w:asciiTheme="majorBidi" w:hAnsiTheme="majorBidi" w:cstheme="majorBidi"/>
          <w:color w:val="3F3F3F"/>
          <w:w w:val="105"/>
          <w:sz w:val="28"/>
          <w:szCs w:val="28"/>
        </w:rPr>
        <w:t xml:space="preserve">мониторинговых </w:t>
      </w:r>
      <w:r w:rsidRPr="002F06A2">
        <w:rPr>
          <w:rFonts w:asciiTheme="majorBidi" w:hAnsiTheme="majorBidi" w:cstheme="majorBidi"/>
          <w:color w:val="424242"/>
          <w:w w:val="105"/>
          <w:sz w:val="28"/>
          <w:szCs w:val="28"/>
        </w:rPr>
        <w:t>процедур по</w:t>
      </w:r>
      <w:r w:rsidRPr="002F06A2">
        <w:rPr>
          <w:rFonts w:asciiTheme="majorBidi" w:hAnsiTheme="majorBidi" w:cstheme="majorBidi"/>
          <w:color w:val="424242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формированию</w:t>
      </w:r>
      <w:r w:rsidRPr="002F06A2">
        <w:rPr>
          <w:rFonts w:asciiTheme="majorBidi" w:hAnsiTheme="majorBidi" w:cstheme="majorBidi"/>
          <w:color w:val="464646"/>
          <w:spacing w:val="28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D3D3D"/>
          <w:w w:val="105"/>
          <w:sz w:val="28"/>
          <w:szCs w:val="28"/>
        </w:rPr>
        <w:t>функциональной</w:t>
      </w:r>
      <w:r w:rsidRPr="002F06A2">
        <w:rPr>
          <w:rFonts w:asciiTheme="majorBidi" w:hAnsiTheme="majorBidi" w:cstheme="majorBidi"/>
          <w:color w:val="3D3D3D"/>
          <w:spacing w:val="9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грамотности;</w:t>
      </w:r>
    </w:p>
    <w:p w:rsidR="002D67CE" w:rsidRPr="002F06A2" w:rsidRDefault="002D67CE" w:rsidP="00FD607D">
      <w:pPr>
        <w:pStyle w:val="a6"/>
        <w:numPr>
          <w:ilvl w:val="0"/>
          <w:numId w:val="2"/>
        </w:numPr>
        <w:rPr>
          <w:rFonts w:asciiTheme="majorBidi" w:hAnsiTheme="majorBidi" w:cstheme="majorBidi"/>
          <w:color w:val="4D4D4D"/>
          <w:sz w:val="28"/>
          <w:szCs w:val="28"/>
        </w:rPr>
      </w:pPr>
      <w:r w:rsidRPr="002F06A2">
        <w:rPr>
          <w:rFonts w:asciiTheme="majorBidi" w:hAnsiTheme="majorBidi" w:cstheme="majorBidi"/>
          <w:color w:val="3D3D3D"/>
          <w:w w:val="105"/>
          <w:sz w:val="28"/>
          <w:szCs w:val="28"/>
        </w:rPr>
        <w:t>Принять</w:t>
      </w:r>
      <w:r w:rsidRPr="002F06A2">
        <w:rPr>
          <w:rFonts w:asciiTheme="majorBidi" w:hAnsiTheme="majorBidi" w:cstheme="majorBidi"/>
          <w:color w:val="3D3D3D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B3B3B"/>
          <w:w w:val="105"/>
          <w:sz w:val="28"/>
          <w:szCs w:val="28"/>
        </w:rPr>
        <w:t xml:space="preserve">организационные </w:t>
      </w:r>
      <w:r w:rsidRPr="002F06A2">
        <w:rPr>
          <w:rFonts w:asciiTheme="majorBidi" w:hAnsiTheme="majorBidi" w:cstheme="majorBidi"/>
          <w:color w:val="545454"/>
          <w:w w:val="105"/>
          <w:sz w:val="28"/>
          <w:szCs w:val="28"/>
        </w:rPr>
        <w:t>и</w:t>
      </w:r>
      <w:r w:rsidRPr="002F06A2">
        <w:rPr>
          <w:rFonts w:asciiTheme="majorBidi" w:hAnsiTheme="majorBidi" w:cstheme="majorBidi"/>
          <w:color w:val="545454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F3F3F"/>
          <w:w w:val="105"/>
          <w:sz w:val="28"/>
          <w:szCs w:val="28"/>
        </w:rPr>
        <w:t>управленческие</w:t>
      </w:r>
      <w:r w:rsidRPr="002F06A2">
        <w:rPr>
          <w:rFonts w:asciiTheme="majorBidi" w:hAnsiTheme="majorBidi" w:cstheme="majorBidi"/>
          <w:color w:val="3F3F3F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24242"/>
          <w:w w:val="105"/>
          <w:sz w:val="28"/>
          <w:szCs w:val="28"/>
        </w:rPr>
        <w:t>решения</w:t>
      </w:r>
      <w:r w:rsidRPr="002F06A2">
        <w:rPr>
          <w:rFonts w:asciiTheme="majorBidi" w:hAnsiTheme="majorBidi" w:cstheme="majorBidi"/>
          <w:color w:val="424242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w w:val="105"/>
          <w:sz w:val="28"/>
          <w:szCs w:val="28"/>
        </w:rPr>
        <w:t xml:space="preserve">на </w:t>
      </w:r>
      <w:r w:rsidRPr="002F06A2">
        <w:rPr>
          <w:rFonts w:asciiTheme="majorBidi" w:hAnsiTheme="majorBidi" w:cstheme="majorBidi"/>
          <w:color w:val="444444"/>
          <w:w w:val="105"/>
          <w:sz w:val="28"/>
          <w:szCs w:val="28"/>
        </w:rPr>
        <w:t>уровне</w:t>
      </w:r>
      <w:r w:rsidRPr="002F06A2">
        <w:rPr>
          <w:rFonts w:asciiTheme="majorBidi" w:hAnsiTheme="majorBidi" w:cstheme="majorBidi"/>
          <w:color w:val="444444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45454"/>
          <w:w w:val="105"/>
          <w:sz w:val="28"/>
          <w:szCs w:val="28"/>
        </w:rPr>
        <w:t xml:space="preserve">региона </w:t>
      </w:r>
      <w:r w:rsidRPr="002F06A2">
        <w:rPr>
          <w:rFonts w:asciiTheme="majorBidi" w:hAnsiTheme="majorBidi" w:cstheme="majorBidi"/>
          <w:color w:val="4D4D4D"/>
          <w:w w:val="105"/>
          <w:sz w:val="28"/>
          <w:szCs w:val="28"/>
        </w:rPr>
        <w:t xml:space="preserve">на </w:t>
      </w:r>
      <w:r w:rsidRPr="002F06A2">
        <w:rPr>
          <w:rFonts w:asciiTheme="majorBidi" w:hAnsiTheme="majorBidi" w:cstheme="majorBidi"/>
          <w:color w:val="414141"/>
          <w:w w:val="105"/>
          <w:sz w:val="28"/>
          <w:szCs w:val="28"/>
        </w:rPr>
        <w:t xml:space="preserve">основе </w:t>
      </w:r>
      <w:r w:rsidRPr="002F06A2">
        <w:rPr>
          <w:rFonts w:asciiTheme="majorBidi" w:hAnsiTheme="majorBidi" w:cstheme="majorBidi"/>
          <w:color w:val="3F3F3F"/>
          <w:w w:val="105"/>
          <w:sz w:val="28"/>
          <w:szCs w:val="28"/>
        </w:rPr>
        <w:t xml:space="preserve">результатов </w:t>
      </w:r>
      <w:r w:rsidRPr="002F06A2">
        <w:rPr>
          <w:rFonts w:asciiTheme="majorBidi" w:hAnsiTheme="majorBidi" w:cstheme="majorBidi"/>
          <w:color w:val="494949"/>
          <w:w w:val="105"/>
          <w:sz w:val="28"/>
          <w:szCs w:val="28"/>
        </w:rPr>
        <w:t xml:space="preserve">анализа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 xml:space="preserve">диагностических </w:t>
      </w:r>
      <w:r w:rsidRPr="002F06A2">
        <w:rPr>
          <w:rFonts w:asciiTheme="majorBidi" w:hAnsiTheme="majorBidi" w:cstheme="majorBidi"/>
          <w:color w:val="5D5D5D"/>
          <w:w w:val="105"/>
          <w:sz w:val="28"/>
          <w:szCs w:val="28"/>
        </w:rPr>
        <w:t xml:space="preserve">и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мониторинговых</w:t>
      </w:r>
      <w:r w:rsidRPr="002F06A2">
        <w:rPr>
          <w:rFonts w:asciiTheme="majorBidi" w:hAnsiTheme="majorBidi" w:cstheme="majorBidi"/>
          <w:color w:val="464646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B4B4B"/>
          <w:w w:val="105"/>
          <w:sz w:val="28"/>
          <w:szCs w:val="28"/>
        </w:rPr>
        <w:t>процедур</w:t>
      </w:r>
      <w:r w:rsidRPr="002F06A2">
        <w:rPr>
          <w:rFonts w:asciiTheme="majorBidi" w:hAnsiTheme="majorBidi" w:cstheme="majorBidi"/>
          <w:color w:val="4B4B4B"/>
          <w:spacing w:val="9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w w:val="105"/>
          <w:sz w:val="28"/>
          <w:szCs w:val="28"/>
        </w:rPr>
        <w:t>по</w:t>
      </w:r>
      <w:r w:rsidRPr="002F06A2">
        <w:rPr>
          <w:rFonts w:asciiTheme="majorBidi" w:hAnsiTheme="majorBidi" w:cstheme="majorBidi"/>
          <w:color w:val="494949"/>
          <w:spacing w:val="-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B3B3B"/>
          <w:w w:val="105"/>
          <w:sz w:val="28"/>
          <w:szCs w:val="28"/>
        </w:rPr>
        <w:t>формированию</w:t>
      </w:r>
      <w:r w:rsidRPr="002F06A2">
        <w:rPr>
          <w:rFonts w:asciiTheme="majorBidi" w:hAnsiTheme="majorBidi" w:cstheme="majorBidi"/>
          <w:color w:val="3B3B3B"/>
          <w:spacing w:val="24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функциональной</w:t>
      </w:r>
      <w:r w:rsidRPr="002F06A2">
        <w:rPr>
          <w:rFonts w:asciiTheme="majorBidi" w:hAnsiTheme="majorBidi" w:cstheme="majorBidi"/>
          <w:color w:val="464646"/>
          <w:spacing w:val="1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24242"/>
          <w:w w:val="105"/>
          <w:sz w:val="28"/>
          <w:szCs w:val="28"/>
        </w:rPr>
        <w:t>грамотности.</w:t>
      </w:r>
    </w:p>
    <w:p w:rsidR="002D67CE" w:rsidRDefault="00B173F2" w:rsidP="002F06A2">
      <w:pPr>
        <w:pStyle w:val="a6"/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  <w:t xml:space="preserve">           </w:t>
      </w:r>
      <w:r w:rsidR="002D67CE" w:rsidRPr="00FD607D"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  <w:t>Ответственные:</w:t>
      </w:r>
    </w:p>
    <w:p w:rsidR="002D67CE" w:rsidRPr="002F06A2" w:rsidRDefault="002D67CE" w:rsidP="002F06A2">
      <w:pPr>
        <w:pStyle w:val="a6"/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</w:pPr>
      <w:r w:rsidRPr="002F06A2">
        <w:rPr>
          <w:rFonts w:asciiTheme="majorBidi" w:hAnsiTheme="majorBidi" w:cstheme="majorBidi"/>
          <w:color w:val="4B4B4B"/>
          <w:w w:val="105"/>
          <w:sz w:val="28"/>
          <w:szCs w:val="28"/>
        </w:rPr>
        <w:t xml:space="preserve">- Руководитель </w:t>
      </w:r>
      <w:r w:rsidRPr="002F06A2"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  <w:t>отдела образования Ножай-Юртовского отдела образования;</w:t>
      </w:r>
    </w:p>
    <w:p w:rsidR="002D67CE" w:rsidRPr="002F06A2" w:rsidRDefault="002D67CE" w:rsidP="002F06A2">
      <w:pPr>
        <w:pStyle w:val="a6"/>
        <w:rPr>
          <w:rFonts w:asciiTheme="majorBidi" w:hAnsiTheme="majorBidi" w:cstheme="majorBidi"/>
          <w:sz w:val="28"/>
          <w:szCs w:val="28"/>
        </w:rPr>
      </w:pPr>
      <w:r w:rsidRPr="002F06A2">
        <w:rPr>
          <w:rFonts w:asciiTheme="majorBidi" w:hAnsiTheme="majorBidi" w:cstheme="majorBidi"/>
          <w:b/>
          <w:bCs/>
          <w:color w:val="4B4B4B"/>
          <w:w w:val="105"/>
          <w:sz w:val="28"/>
          <w:szCs w:val="28"/>
        </w:rPr>
        <w:t>- Отдел методического сопровождения МУ «Ножай-Юртовский РОО» (далее – ОМС);</w:t>
      </w:r>
    </w:p>
    <w:p w:rsidR="002D67CE" w:rsidRPr="002F06A2" w:rsidRDefault="002D67CE" w:rsidP="002F06A2">
      <w:pPr>
        <w:pStyle w:val="a6"/>
        <w:rPr>
          <w:rFonts w:asciiTheme="majorBidi" w:hAnsiTheme="majorBidi" w:cstheme="majorBidi"/>
          <w:color w:val="666666"/>
          <w:sz w:val="28"/>
          <w:szCs w:val="28"/>
        </w:rPr>
      </w:pPr>
      <w:r w:rsidRPr="002F06A2">
        <w:rPr>
          <w:rFonts w:asciiTheme="majorBidi" w:hAnsiTheme="majorBidi" w:cstheme="majorBidi"/>
          <w:color w:val="909090"/>
          <w:w w:val="90"/>
          <w:sz w:val="28"/>
          <w:szCs w:val="28"/>
        </w:rPr>
        <w:t>- С</w:t>
      </w:r>
      <w:r w:rsidRPr="002F06A2">
        <w:rPr>
          <w:rFonts w:asciiTheme="majorBidi" w:hAnsiTheme="majorBidi" w:cstheme="majorBidi"/>
          <w:color w:val="4B4B4B"/>
          <w:sz w:val="28"/>
          <w:szCs w:val="28"/>
        </w:rPr>
        <w:t>пециалист</w:t>
      </w:r>
      <w:r w:rsidR="0011440F">
        <w:rPr>
          <w:rFonts w:asciiTheme="majorBidi" w:hAnsiTheme="majorBidi" w:cstheme="majorBidi"/>
          <w:color w:val="4B4B4B"/>
          <w:sz w:val="28"/>
          <w:szCs w:val="28"/>
        </w:rPr>
        <w:t xml:space="preserve">ы отдела методического </w:t>
      </w:r>
      <w:proofErr w:type="gramStart"/>
      <w:r w:rsidR="0011440F">
        <w:rPr>
          <w:rFonts w:asciiTheme="majorBidi" w:hAnsiTheme="majorBidi" w:cstheme="majorBidi"/>
          <w:color w:val="4B4B4B"/>
          <w:sz w:val="28"/>
          <w:szCs w:val="28"/>
        </w:rPr>
        <w:t>сопровождения</w:t>
      </w:r>
      <w:r w:rsidR="0011440F">
        <w:rPr>
          <w:rFonts w:asciiTheme="majorBidi" w:hAnsiTheme="majorBidi" w:cstheme="majorBidi"/>
          <w:color w:val="494949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spacing w:val="-6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494949"/>
          <w:sz w:val="28"/>
          <w:szCs w:val="28"/>
        </w:rPr>
        <w:t>(</w:t>
      </w:r>
      <w:proofErr w:type="gramEnd"/>
      <w:r w:rsidRPr="002F06A2">
        <w:rPr>
          <w:rFonts w:asciiTheme="majorBidi" w:hAnsiTheme="majorBidi" w:cstheme="majorBidi"/>
          <w:color w:val="494949"/>
          <w:sz w:val="28"/>
          <w:szCs w:val="28"/>
        </w:rPr>
        <w:t>дале</w:t>
      </w:r>
      <w:r w:rsidR="0011440F">
        <w:rPr>
          <w:rFonts w:asciiTheme="majorBidi" w:hAnsiTheme="majorBidi" w:cstheme="majorBidi"/>
          <w:color w:val="494949"/>
          <w:sz w:val="28"/>
          <w:szCs w:val="28"/>
        </w:rPr>
        <w:t>е-</w:t>
      </w:r>
      <w:r w:rsidRPr="002F06A2">
        <w:rPr>
          <w:rFonts w:asciiTheme="majorBidi" w:hAnsiTheme="majorBidi" w:cstheme="majorBidi"/>
          <w:color w:val="575757"/>
          <w:sz w:val="28"/>
          <w:szCs w:val="28"/>
        </w:rPr>
        <w:t>специалисты</w:t>
      </w:r>
      <w:r w:rsidRPr="002F06A2">
        <w:rPr>
          <w:rFonts w:asciiTheme="majorBidi" w:hAnsiTheme="majorBidi" w:cstheme="majorBidi"/>
          <w:color w:val="575757"/>
          <w:spacing w:val="34"/>
          <w:sz w:val="28"/>
          <w:szCs w:val="28"/>
        </w:rPr>
        <w:t xml:space="preserve"> </w:t>
      </w:r>
      <w:r w:rsidR="0011440F">
        <w:rPr>
          <w:rFonts w:asciiTheme="majorBidi" w:hAnsiTheme="majorBidi" w:cstheme="majorBidi"/>
          <w:color w:val="565656"/>
          <w:sz w:val="28"/>
          <w:szCs w:val="28"/>
        </w:rPr>
        <w:t>О</w:t>
      </w:r>
      <w:r w:rsidRPr="002F06A2">
        <w:rPr>
          <w:rFonts w:asciiTheme="majorBidi" w:hAnsiTheme="majorBidi" w:cstheme="majorBidi"/>
          <w:color w:val="565656"/>
          <w:sz w:val="28"/>
          <w:szCs w:val="28"/>
        </w:rPr>
        <w:t>MC)</w:t>
      </w:r>
      <w:r w:rsidRPr="002F06A2">
        <w:rPr>
          <w:rFonts w:asciiTheme="majorBidi" w:hAnsiTheme="majorBidi" w:cstheme="majorBidi"/>
          <w:color w:val="565656"/>
          <w:spacing w:val="-36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666666"/>
          <w:sz w:val="28"/>
          <w:szCs w:val="28"/>
        </w:rPr>
        <w:t>;</w:t>
      </w:r>
    </w:p>
    <w:p w:rsidR="00CC11B5" w:rsidRDefault="002D67CE" w:rsidP="00CC11B5">
      <w:pPr>
        <w:pStyle w:val="a6"/>
        <w:rPr>
          <w:rFonts w:asciiTheme="majorBidi" w:hAnsiTheme="majorBidi" w:cstheme="majorBidi"/>
          <w:sz w:val="28"/>
          <w:szCs w:val="28"/>
        </w:rPr>
      </w:pPr>
      <w:r w:rsidRPr="002F06A2">
        <w:rPr>
          <w:rFonts w:asciiTheme="majorBidi" w:hAnsiTheme="majorBidi" w:cstheme="majorBidi"/>
          <w:sz w:val="28"/>
          <w:szCs w:val="28"/>
        </w:rPr>
        <w:t>- Региональные методисты;</w:t>
      </w:r>
    </w:p>
    <w:p w:rsidR="005A7F14" w:rsidRDefault="002D67CE" w:rsidP="00CC11B5">
      <w:pPr>
        <w:pStyle w:val="a6"/>
        <w:rPr>
          <w:rFonts w:asciiTheme="majorBidi" w:hAnsiTheme="majorBidi" w:cstheme="majorBidi"/>
          <w:color w:val="595959"/>
          <w:w w:val="105"/>
          <w:sz w:val="28"/>
          <w:szCs w:val="28"/>
        </w:rPr>
      </w:pPr>
      <w:r w:rsidRPr="002F06A2">
        <w:rPr>
          <w:rFonts w:asciiTheme="majorBidi" w:hAnsiTheme="majorBidi" w:cstheme="majorBidi"/>
          <w:color w:val="424242"/>
          <w:w w:val="105"/>
          <w:sz w:val="28"/>
          <w:szCs w:val="28"/>
        </w:rPr>
        <w:t xml:space="preserve"> - Руководители</w:t>
      </w:r>
      <w:r w:rsidRPr="002F06A2">
        <w:rPr>
          <w:rFonts w:asciiTheme="majorBidi" w:hAnsiTheme="majorBidi" w:cstheme="majorBidi"/>
          <w:color w:val="424242"/>
          <w:w w:val="105"/>
          <w:sz w:val="28"/>
          <w:szCs w:val="28"/>
        </w:rPr>
        <w:tab/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>общеобразовательных</w:t>
      </w:r>
      <w:r w:rsidRPr="002F06A2">
        <w:rPr>
          <w:rFonts w:asciiTheme="majorBidi" w:hAnsiTheme="majorBidi" w:cstheme="majorBidi"/>
          <w:color w:val="464646"/>
          <w:w w:val="105"/>
          <w:sz w:val="28"/>
          <w:szCs w:val="28"/>
        </w:rPr>
        <w:tab/>
      </w:r>
      <w:r w:rsidRPr="002F06A2">
        <w:rPr>
          <w:rFonts w:asciiTheme="majorBidi" w:hAnsiTheme="majorBidi" w:cstheme="majorBidi"/>
          <w:color w:val="383838"/>
          <w:w w:val="105"/>
          <w:sz w:val="28"/>
          <w:szCs w:val="28"/>
        </w:rPr>
        <w:t>организаций Ножай-Юртовского муниципального района</w:t>
      </w:r>
      <w:r w:rsidRPr="002F06A2">
        <w:rPr>
          <w:rFonts w:asciiTheme="majorBidi" w:hAnsiTheme="majorBidi" w:cstheme="majorBidi"/>
          <w:color w:val="464646"/>
          <w:spacing w:val="38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3F3F3F"/>
          <w:w w:val="105"/>
          <w:sz w:val="28"/>
          <w:szCs w:val="28"/>
        </w:rPr>
        <w:t xml:space="preserve">(далее - </w:t>
      </w:r>
      <w:r w:rsidRPr="002F06A2">
        <w:rPr>
          <w:rFonts w:asciiTheme="majorBidi" w:hAnsiTheme="majorBidi" w:cstheme="majorBidi"/>
          <w:color w:val="525252"/>
          <w:w w:val="105"/>
          <w:sz w:val="28"/>
          <w:szCs w:val="28"/>
        </w:rPr>
        <w:t>руководители</w:t>
      </w:r>
      <w:r w:rsidRPr="002F06A2">
        <w:rPr>
          <w:rFonts w:asciiTheme="majorBidi" w:hAnsiTheme="majorBidi" w:cstheme="majorBidi"/>
          <w:color w:val="525252"/>
          <w:spacing w:val="18"/>
          <w:w w:val="105"/>
          <w:sz w:val="28"/>
          <w:szCs w:val="28"/>
        </w:rPr>
        <w:t xml:space="preserve"> </w:t>
      </w:r>
      <w:r w:rsidRPr="002F06A2">
        <w:rPr>
          <w:rFonts w:asciiTheme="majorBidi" w:hAnsiTheme="majorBidi" w:cstheme="majorBidi"/>
          <w:color w:val="525252"/>
          <w:w w:val="105"/>
          <w:sz w:val="28"/>
          <w:szCs w:val="28"/>
        </w:rPr>
        <w:t>ОО</w:t>
      </w:r>
      <w:r w:rsidRPr="002F06A2">
        <w:rPr>
          <w:rFonts w:asciiTheme="majorBidi" w:hAnsiTheme="majorBidi" w:cstheme="majorBidi"/>
          <w:color w:val="595959"/>
          <w:w w:val="105"/>
          <w:sz w:val="28"/>
          <w:szCs w:val="28"/>
        </w:rPr>
        <w:t>).</w:t>
      </w:r>
    </w:p>
    <w:tbl>
      <w:tblPr>
        <w:tblStyle w:val="a7"/>
        <w:tblpPr w:leftFromText="180" w:rightFromText="180" w:vertAnchor="page" w:horzAnchor="margin" w:tblpXSpec="center" w:tblpY="1861"/>
        <w:tblW w:w="10632" w:type="dxa"/>
        <w:tblLayout w:type="fixed"/>
        <w:tblLook w:val="04A0" w:firstRow="1" w:lastRow="0" w:firstColumn="1" w:lastColumn="0" w:noHBand="0" w:noVBand="1"/>
      </w:tblPr>
      <w:tblGrid>
        <w:gridCol w:w="817"/>
        <w:gridCol w:w="3047"/>
        <w:gridCol w:w="1665"/>
        <w:gridCol w:w="2517"/>
        <w:gridCol w:w="142"/>
        <w:gridCol w:w="2444"/>
      </w:tblGrid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bCs/>
                <w:color w:val="5D6264"/>
                <w:w w:val="106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  <w:t xml:space="preserve">Наименование </w:t>
            </w: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w w:val="105"/>
                <w:sz w:val="28"/>
                <w:szCs w:val="28"/>
              </w:rPr>
              <w:t>мероприятия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bCs/>
                <w:color w:val="5D6264"/>
                <w:spacing w:val="-2"/>
                <w:sz w:val="28"/>
                <w:szCs w:val="28"/>
              </w:rPr>
              <w:t xml:space="preserve">Сроки </w:t>
            </w: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  <w:t>реализаци</w:t>
            </w:r>
            <w:r w:rsidRPr="000E3340">
              <w:rPr>
                <w:rFonts w:ascii="Times New Roman" w:hAnsi="Times New Roman" w:cs="Times New Roman"/>
                <w:b/>
                <w:bCs/>
                <w:color w:val="5D6264"/>
                <w:spacing w:val="-10"/>
                <w:sz w:val="28"/>
                <w:szCs w:val="28"/>
              </w:rPr>
              <w:t>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bCs/>
                <w:color w:val="494D50"/>
                <w:sz w:val="28"/>
                <w:szCs w:val="28"/>
              </w:rPr>
              <w:t xml:space="preserve">Ключевые </w:t>
            </w: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  <w:t>показатели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</w:pP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sz w:val="28"/>
                <w:szCs w:val="28"/>
              </w:rPr>
              <w:t xml:space="preserve">Ответственный </w:t>
            </w:r>
            <w:r w:rsidRPr="000E3340">
              <w:rPr>
                <w:rFonts w:ascii="Times New Roman" w:hAnsi="Times New Roman" w:cs="Times New Roman"/>
                <w:b/>
                <w:bCs/>
                <w:color w:val="494D50"/>
                <w:spacing w:val="-2"/>
                <w:w w:val="105"/>
                <w:sz w:val="28"/>
                <w:szCs w:val="28"/>
              </w:rPr>
              <w:t>исполнитель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center"/>
              <w:rPr>
                <w:rFonts w:ascii="Times New Roman" w:hAnsi="Times New Roman" w:cs="Times New Roman"/>
                <w:b/>
                <w:color w:val="494D50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494D50"/>
                <w:w w:val="105"/>
                <w:sz w:val="28"/>
                <w:szCs w:val="28"/>
              </w:rPr>
              <w:t xml:space="preserve">ОРГАНИЗАЦИОННЫЕ И УПРАВЛЕНЧЕСКИЕ </w:t>
            </w:r>
            <w:r w:rsidRPr="000E3340">
              <w:rPr>
                <w:rFonts w:ascii="Times New Roman" w:hAnsi="Times New Roman" w:cs="Times New Roman"/>
                <w:b/>
                <w:color w:val="494D50"/>
                <w:spacing w:val="-2"/>
                <w:w w:val="105"/>
                <w:sz w:val="28"/>
                <w:szCs w:val="28"/>
              </w:rPr>
              <w:t>МЕРОПРИЯТИЯ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Методический 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формирования 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>В т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ечение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3340">
              <w:rPr>
                <w:rFonts w:ascii="Times New Roman" w:hAnsi="Times New Roman" w:cs="Times New Roman"/>
                <w:color w:val="494D50"/>
                <w:spacing w:val="-4"/>
                <w:sz w:val="28"/>
                <w:szCs w:val="28"/>
              </w:rPr>
              <w:t xml:space="preserve">года </w:t>
            </w: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(последняя среда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каждого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sz w:val="28"/>
                <w:szCs w:val="28"/>
              </w:rPr>
              <w:t>месяца)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 xml:space="preserve">Отчет о проведении методических </w:t>
            </w: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совещаний </w:t>
            </w: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вопросам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формирования </w:t>
            </w:r>
            <w:r w:rsidRPr="000E3340">
              <w:rPr>
                <w:rFonts w:ascii="Times New Roman" w:hAnsi="Times New Roman" w:cs="Times New Roman"/>
                <w:color w:val="494D50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sz w:val="28"/>
                <w:szCs w:val="28"/>
              </w:rPr>
              <w:t>грамотности,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обучающихся </w:t>
            </w:r>
            <w:r w:rsidRPr="000E334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МОУО;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</w:t>
            </w: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>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«Ножай-Юртовский 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РОО</w:t>
            </w: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 xml:space="preserve">» </w:t>
            </w:r>
            <w:r w:rsidRPr="000E3340">
              <w:rPr>
                <w:rFonts w:ascii="Times New Roman" w:hAnsi="Times New Roman" w:cs="Times New Roman"/>
                <w:color w:val="494D50"/>
                <w:spacing w:val="-10"/>
                <w:w w:val="105"/>
                <w:sz w:val="28"/>
                <w:szCs w:val="28"/>
              </w:rPr>
              <w:t>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 xml:space="preserve">сети </w:t>
            </w: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«Интернет»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Анализ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диагностических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работ 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платформе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Российской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электронной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>школы (далее</w:t>
            </w:r>
            <w:r w:rsidRPr="000E334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-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(РЭШ)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обучающихся 8-</w:t>
            </w:r>
            <w:r w:rsidRPr="000E3340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>9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классов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94D50"/>
                <w:spacing w:val="-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общеобразовател</w:t>
            </w:r>
            <w:r w:rsidRPr="000E3340">
              <w:rPr>
                <w:rFonts w:ascii="Times New Roman" w:hAnsi="Times New Roman" w:cs="Times New Roman"/>
                <w:color w:val="494D50"/>
                <w:spacing w:val="-4"/>
                <w:sz w:val="28"/>
                <w:szCs w:val="28"/>
              </w:rPr>
              <w:t>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организаций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sz w:val="28"/>
                <w:szCs w:val="28"/>
              </w:rPr>
              <w:t>Ножай-Юртовского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До 30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января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Аналитическая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 xml:space="preserve">справка, </w:t>
            </w: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методические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>рекомендации для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педагогов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Актуализация </w:t>
            </w:r>
            <w:r w:rsidRPr="000E334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 xml:space="preserve">публикация </w:t>
            </w: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плана-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sz w:val="28"/>
                <w:szCs w:val="28"/>
              </w:rPr>
              <w:t>графика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проведения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семинаров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«Формирование </w:t>
            </w:r>
            <w:r w:rsidRPr="000E334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оценка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lastRenderedPageBreak/>
              <w:t>грамотности»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>До 25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sz w:val="28"/>
                <w:szCs w:val="28"/>
              </w:rPr>
              <w:t>января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2024г.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 xml:space="preserve">Размещение </w:t>
            </w: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актуального плана- графика мероприятий на официальном сайте МУ «Ножай-Юртовский РОО»</w:t>
            </w:r>
            <w:r w:rsidRPr="000E3340">
              <w:rPr>
                <w:rFonts w:ascii="Times New Roman" w:hAnsi="Times New Roman" w:cs="Times New Roman"/>
                <w:color w:val="494D50"/>
                <w:spacing w:val="-10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494D50"/>
                <w:spacing w:val="-10"/>
                <w:w w:val="105"/>
                <w:sz w:val="28"/>
                <w:szCs w:val="28"/>
              </w:rPr>
              <w:lastRenderedPageBreak/>
              <w:t>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сети «Интернет»</w:t>
            </w: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.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 xml:space="preserve">Создание </w:t>
            </w: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научно-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методической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 xml:space="preserve">лаборатории </w:t>
            </w: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развитию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B606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грамотности: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качества чтения,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 xml:space="preserve">естественно-научного </w:t>
            </w:r>
            <w:r w:rsidRPr="000E3340">
              <w:rPr>
                <w:rFonts w:ascii="Times New Roman" w:hAnsi="Times New Roman" w:cs="Times New Roman"/>
                <w:color w:val="494D4F"/>
                <w:w w:val="110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математического </w:t>
            </w:r>
            <w:r w:rsidRPr="000E3340">
              <w:rPr>
                <w:rFonts w:ascii="Times New Roman" w:hAnsi="Times New Roman" w:cs="Times New Roman"/>
                <w:color w:val="494D4F"/>
                <w:w w:val="110"/>
                <w:sz w:val="28"/>
                <w:szCs w:val="28"/>
              </w:rPr>
              <w:t xml:space="preserve">образования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>в начальной школе;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B606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>читательской,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707779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>математической,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B606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>естественно-научной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>школьников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4"/>
                <w:w w:val="115"/>
                <w:sz w:val="28"/>
                <w:szCs w:val="28"/>
              </w:rPr>
              <w:t>До 20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марта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w w:val="105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 xml:space="preserve">Создана </w:t>
            </w:r>
            <w:r w:rsidRPr="000E3340">
              <w:rPr>
                <w:rFonts w:ascii="Times New Roman" w:hAnsi="Times New Roman" w:cs="Times New Roman"/>
                <w:color w:val="494D50"/>
                <w:spacing w:val="-10"/>
                <w:w w:val="105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функционирует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50"/>
                <w:w w:val="105"/>
                <w:sz w:val="28"/>
                <w:szCs w:val="28"/>
              </w:rPr>
              <w:t>научно-</w:t>
            </w: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 xml:space="preserve">методическая </w:t>
            </w:r>
            <w:r w:rsidRPr="000E3340">
              <w:rPr>
                <w:rFonts w:ascii="Times New Roman" w:hAnsi="Times New Roman" w:cs="Times New Roman"/>
                <w:color w:val="494D50"/>
                <w:sz w:val="28"/>
                <w:szCs w:val="28"/>
              </w:rPr>
              <w:t xml:space="preserve">лаборатория по </w:t>
            </w:r>
            <w:r w:rsidRPr="000E3340">
              <w:rPr>
                <w:rFonts w:ascii="Times New Roman" w:hAnsi="Times New Roman" w:cs="Times New Roman"/>
                <w:color w:val="494D50"/>
                <w:spacing w:val="-2"/>
                <w:w w:val="105"/>
                <w:sz w:val="28"/>
                <w:szCs w:val="28"/>
              </w:rPr>
              <w:t>развитию 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Организация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информационного и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методического сопровождения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реализации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Муниципального (школьных) планов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779"/>
                <w:spacing w:val="-2"/>
                <w:sz w:val="28"/>
                <w:szCs w:val="28"/>
              </w:rPr>
              <w:t>ме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роприятий,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w w:val="90"/>
                <w:sz w:val="28"/>
                <w:szCs w:val="28"/>
              </w:rPr>
              <w:t>направ</w:t>
            </w:r>
            <w:r w:rsidRPr="000E3340">
              <w:rPr>
                <w:rFonts w:ascii="Times New Roman" w:hAnsi="Times New Roman" w:cs="Times New Roman"/>
                <w:color w:val="707779"/>
                <w:w w:val="90"/>
                <w:sz w:val="28"/>
                <w:szCs w:val="28"/>
              </w:rPr>
              <w:t>ле</w:t>
            </w:r>
            <w:r w:rsidRPr="000E3340">
              <w:rPr>
                <w:rFonts w:ascii="Times New Roman" w:hAnsi="Times New Roman" w:cs="Times New Roman"/>
                <w:color w:val="494D4F"/>
                <w:w w:val="90"/>
                <w:sz w:val="28"/>
                <w:szCs w:val="28"/>
              </w:rPr>
              <w:t xml:space="preserve">нных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>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формирование и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оценку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5B6064"/>
                <w:spacing w:val="-4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 xml:space="preserve">В течение </w:t>
            </w:r>
            <w:r w:rsidRPr="000E3340">
              <w:rPr>
                <w:rFonts w:ascii="Times New Roman" w:hAnsi="Times New Roman" w:cs="Times New Roman"/>
                <w:color w:val="5B6064"/>
                <w:spacing w:val="-4"/>
                <w:w w:val="105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 xml:space="preserve">Информационное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w w:val="110"/>
                <w:sz w:val="28"/>
                <w:szCs w:val="28"/>
              </w:rPr>
              <w:t xml:space="preserve">письмо,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 xml:space="preserve">методические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материалы </w:t>
            </w:r>
            <w:r w:rsidRPr="000E3340">
              <w:rPr>
                <w:rFonts w:ascii="Times New Roman" w:hAnsi="Times New Roman" w:cs="Times New Roman"/>
                <w:color w:val="494D4F"/>
                <w:w w:val="110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 xml:space="preserve">сопровождению </w:t>
            </w:r>
            <w:r w:rsidRPr="000E3340">
              <w:rPr>
                <w:rFonts w:ascii="Times New Roman" w:hAnsi="Times New Roman" w:cs="Times New Roman"/>
                <w:color w:val="707779"/>
                <w:w w:val="110"/>
                <w:sz w:val="28"/>
                <w:szCs w:val="28"/>
              </w:rPr>
              <w:t>меро</w:t>
            </w:r>
            <w:r w:rsidRPr="000E3340">
              <w:rPr>
                <w:rFonts w:ascii="Times New Roman" w:hAnsi="Times New Roman" w:cs="Times New Roman"/>
                <w:color w:val="494D4F"/>
                <w:w w:val="110"/>
                <w:sz w:val="28"/>
                <w:szCs w:val="28"/>
              </w:rPr>
              <w:t xml:space="preserve">приятий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по формированию и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>оценке функциональной грамотности обучающихся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руководители </w:t>
            </w:r>
            <w:r w:rsidRPr="000E3340">
              <w:rPr>
                <w:rFonts w:ascii="Times New Roman" w:hAnsi="Times New Roman" w:cs="Times New Roman"/>
                <w:color w:val="5B6064"/>
                <w:spacing w:val="-4"/>
                <w:w w:val="115"/>
                <w:sz w:val="28"/>
                <w:szCs w:val="28"/>
              </w:rPr>
              <w:t>ООЧР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Создание </w:t>
            </w:r>
            <w:proofErr w:type="spellStart"/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стажировочных</w:t>
            </w:r>
            <w:proofErr w:type="spellEnd"/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площадок 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отработке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вопросов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94D4F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формирования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и оценки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функциональной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707779"/>
                <w:sz w:val="28"/>
                <w:szCs w:val="28"/>
              </w:rPr>
              <w:t xml:space="preserve">на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базе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общеобразовательных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организаций, имеющих 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>положительный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lastRenderedPageBreak/>
              <w:t>опыт 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направлении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формирования и оценки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функциональной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грамотности 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4"/>
                <w:w w:val="110"/>
                <w:sz w:val="28"/>
                <w:szCs w:val="28"/>
              </w:rPr>
              <w:lastRenderedPageBreak/>
              <w:t xml:space="preserve">До 10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февраля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2024 </w:t>
            </w:r>
            <w:r w:rsidRPr="000E3340">
              <w:rPr>
                <w:rFonts w:ascii="Times New Roman" w:hAnsi="Times New Roman" w:cs="Times New Roman"/>
                <w:color w:val="707779"/>
                <w:w w:val="110"/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 xml:space="preserve">Приказ </w:t>
            </w:r>
            <w:r w:rsidRPr="000E3340">
              <w:rPr>
                <w:rFonts w:ascii="Times New Roman" w:hAnsi="Times New Roman" w:cs="Times New Roman"/>
                <w:color w:val="494D4F"/>
                <w:w w:val="105"/>
                <w:sz w:val="28"/>
                <w:szCs w:val="28"/>
              </w:rPr>
              <w:t xml:space="preserve">об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>утверждении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>стажировочных</w:t>
            </w:r>
            <w:proofErr w:type="spellEnd"/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707779"/>
                <w:w w:val="105"/>
                <w:sz w:val="28"/>
                <w:szCs w:val="28"/>
              </w:rPr>
              <w:t xml:space="preserve">площадок </w:t>
            </w: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 xml:space="preserve">по отработке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 xml:space="preserve">вопросов </w:t>
            </w: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 xml:space="preserve">формирования и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w w:val="105"/>
                <w:sz w:val="28"/>
                <w:szCs w:val="28"/>
              </w:rPr>
              <w:t>оц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05"/>
                <w:sz w:val="28"/>
                <w:szCs w:val="28"/>
              </w:rPr>
              <w:t xml:space="preserve">енки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 xml:space="preserve">функциональной </w:t>
            </w:r>
            <w:r w:rsidRPr="000E3340">
              <w:rPr>
                <w:rFonts w:ascii="Times New Roman" w:hAnsi="Times New Roman" w:cs="Times New Roman"/>
                <w:color w:val="707779"/>
                <w:w w:val="105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>на базе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lastRenderedPageBreak/>
              <w:t>ОО;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>утвержде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w w:val="110"/>
                <w:sz w:val="28"/>
                <w:szCs w:val="28"/>
              </w:rPr>
              <w:t xml:space="preserve">нный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>график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>стажировочных</w:t>
            </w:r>
            <w:proofErr w:type="spellEnd"/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05"/>
                <w:sz w:val="28"/>
                <w:szCs w:val="28"/>
              </w:rPr>
              <w:t>мероприятий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lastRenderedPageBreak/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руководители </w:t>
            </w:r>
            <w:r w:rsidRPr="000E3340">
              <w:rPr>
                <w:rFonts w:ascii="Times New Roman" w:hAnsi="Times New Roman" w:cs="Times New Roman"/>
                <w:color w:val="5B6064"/>
                <w:spacing w:val="-4"/>
                <w:w w:val="115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Организация </w:t>
            </w:r>
            <w:r w:rsidRPr="000E3340">
              <w:rPr>
                <w:rFonts w:ascii="Times New Roman" w:hAnsi="Times New Roman" w:cs="Times New Roman"/>
                <w:color w:val="707779"/>
                <w:sz w:val="28"/>
                <w:szCs w:val="28"/>
              </w:rPr>
              <w:t>взаимодействия с у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чреждениями </w:t>
            </w:r>
            <w:r w:rsidRPr="000E3340">
              <w:rPr>
                <w:rFonts w:ascii="Times New Roman" w:hAnsi="Times New Roman" w:cs="Times New Roman"/>
                <w:color w:val="707779"/>
                <w:sz w:val="28"/>
                <w:szCs w:val="28"/>
              </w:rPr>
              <w:t>среднего п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рофессиона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sz w:val="28"/>
                <w:szCs w:val="28"/>
              </w:rPr>
              <w:t>льн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ого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образования (далее - </w:t>
            </w:r>
            <w:r w:rsidRPr="000E3340">
              <w:rPr>
                <w:rFonts w:ascii="Times New Roman" w:hAnsi="Times New Roman" w:cs="Times New Roman"/>
                <w:color w:val="707779"/>
                <w:sz w:val="28"/>
                <w:szCs w:val="28"/>
              </w:rPr>
              <w:t xml:space="preserve">СПО),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высшего образования </w:t>
            </w:r>
            <w:r w:rsidRPr="000E3340">
              <w:rPr>
                <w:rFonts w:ascii="Times New Roman" w:hAnsi="Times New Roman" w:cs="Times New Roman"/>
                <w:color w:val="707779"/>
                <w:sz w:val="28"/>
                <w:szCs w:val="28"/>
              </w:rPr>
              <w:t>(далее-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ВО) по 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вопросам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формирования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sz w:val="28"/>
                <w:szCs w:val="28"/>
              </w:rPr>
              <w:t xml:space="preserve">оценки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функционал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sz w:val="28"/>
                <w:szCs w:val="28"/>
              </w:rPr>
              <w:t>ьной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 xml:space="preserve">течение </w:t>
            </w:r>
            <w:r w:rsidRPr="000E3340">
              <w:rPr>
                <w:rFonts w:ascii="Times New Roman" w:hAnsi="Times New Roman" w:cs="Times New Roman"/>
                <w:color w:val="707779"/>
                <w:spacing w:val="-4"/>
                <w:w w:val="110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Договор </w:t>
            </w:r>
            <w:r w:rsidRPr="000E3340">
              <w:rPr>
                <w:rFonts w:ascii="Times New Roman" w:hAnsi="Times New Roman" w:cs="Times New Roman"/>
                <w:color w:val="5B6064"/>
                <w:w w:val="110"/>
                <w:sz w:val="28"/>
                <w:szCs w:val="28"/>
              </w:rPr>
              <w:t xml:space="preserve">о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 xml:space="preserve">сотрудничестве, план </w:t>
            </w: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>мероприятий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>Организация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взаимодействия с 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sz w:val="28"/>
                <w:szCs w:val="28"/>
              </w:rPr>
              <w:t xml:space="preserve">финансовыми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организациями, участие целевой категории в программах 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5B6064"/>
                <w:sz w:val="28"/>
                <w:szCs w:val="28"/>
              </w:rPr>
              <w:t xml:space="preserve">проектах </w:t>
            </w:r>
            <w:r w:rsidRPr="000E3340">
              <w:rPr>
                <w:rFonts w:ascii="Times New Roman" w:hAnsi="Times New Roman" w:cs="Times New Roman"/>
                <w:color w:val="494D4F"/>
                <w:sz w:val="28"/>
                <w:szCs w:val="28"/>
              </w:rPr>
              <w:t xml:space="preserve">по формированию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финансовой </w:t>
            </w:r>
            <w:r w:rsidRPr="000E3340">
              <w:rPr>
                <w:rFonts w:ascii="Times New Roman" w:hAnsi="Times New Roman" w:cs="Times New Roman"/>
                <w:color w:val="575D5E"/>
                <w:spacing w:val="-4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464B4D"/>
                <w:spacing w:val="-4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575D5E"/>
                <w:spacing w:val="-4"/>
                <w:sz w:val="28"/>
                <w:szCs w:val="28"/>
              </w:rPr>
              <w:t xml:space="preserve">рамках </w:t>
            </w:r>
            <w:r w:rsidRPr="000E3340">
              <w:rPr>
                <w:rFonts w:ascii="Times New Roman" w:hAnsi="Times New Roman" w:cs="Times New Roman"/>
                <w:color w:val="6E7275"/>
                <w:spacing w:val="-6"/>
                <w:sz w:val="28"/>
                <w:szCs w:val="28"/>
              </w:rPr>
              <w:t>Стра</w:t>
            </w:r>
            <w:r w:rsidRPr="000E3340">
              <w:rPr>
                <w:rFonts w:ascii="Times New Roman" w:hAnsi="Times New Roman" w:cs="Times New Roman"/>
                <w:color w:val="464B4D"/>
                <w:spacing w:val="-6"/>
                <w:sz w:val="28"/>
                <w:szCs w:val="28"/>
              </w:rPr>
              <w:t xml:space="preserve">тегии </w:t>
            </w:r>
            <w:r w:rsidRPr="000E3340">
              <w:rPr>
                <w:rFonts w:ascii="Times New Roman" w:hAnsi="Times New Roman" w:cs="Times New Roman"/>
                <w:color w:val="575D5E"/>
                <w:spacing w:val="-6"/>
                <w:sz w:val="28"/>
                <w:szCs w:val="28"/>
              </w:rPr>
              <w:t xml:space="preserve">повышения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финансовой </w:t>
            </w: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грамотности,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формирования </w:t>
            </w:r>
            <w:r w:rsidRPr="000E3340">
              <w:rPr>
                <w:rFonts w:ascii="Times New Roman" w:hAnsi="Times New Roman" w:cs="Times New Roman"/>
                <w:color w:val="575D5E"/>
                <w:spacing w:val="-8"/>
                <w:sz w:val="28"/>
                <w:szCs w:val="28"/>
              </w:rPr>
              <w:t xml:space="preserve">финансовой </w:t>
            </w:r>
            <w:proofErr w:type="spellStart"/>
            <w:r w:rsidRPr="000E3340">
              <w:rPr>
                <w:rFonts w:ascii="Times New Roman" w:hAnsi="Times New Roman" w:cs="Times New Roman"/>
                <w:color w:val="575D5E"/>
                <w:spacing w:val="-8"/>
                <w:sz w:val="28"/>
                <w:szCs w:val="28"/>
              </w:rPr>
              <w:t>культvры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spacing w:val="-2"/>
                <w:w w:val="110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 xml:space="preserve">течение </w:t>
            </w:r>
            <w:r w:rsidRPr="000E3340">
              <w:rPr>
                <w:rFonts w:ascii="Times New Roman" w:hAnsi="Times New Roman" w:cs="Times New Roman"/>
                <w:color w:val="707779"/>
                <w:spacing w:val="-4"/>
                <w:w w:val="110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779"/>
                <w:w w:val="110"/>
                <w:sz w:val="28"/>
                <w:szCs w:val="28"/>
              </w:rPr>
              <w:t xml:space="preserve">Охват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10"/>
                <w:sz w:val="28"/>
                <w:szCs w:val="28"/>
              </w:rPr>
              <w:t>участ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w w:val="110"/>
                <w:sz w:val="28"/>
                <w:szCs w:val="28"/>
              </w:rPr>
              <w:t>ников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4"/>
                <w:w w:val="105"/>
                <w:sz w:val="28"/>
                <w:szCs w:val="28"/>
              </w:rPr>
              <w:t xml:space="preserve">целевой категории </w:t>
            </w:r>
            <w:r w:rsidRPr="000E3340">
              <w:rPr>
                <w:rFonts w:ascii="Times New Roman" w:hAnsi="Times New Roman" w:cs="Times New Roman"/>
                <w:color w:val="707779"/>
                <w:spacing w:val="-2"/>
                <w:w w:val="105"/>
                <w:sz w:val="28"/>
                <w:szCs w:val="28"/>
              </w:rPr>
              <w:t>тематическими меропри</w:t>
            </w:r>
            <w:r w:rsidRPr="000E3340">
              <w:rPr>
                <w:rFonts w:ascii="Times New Roman" w:hAnsi="Times New Roman" w:cs="Times New Roman"/>
                <w:color w:val="494D4F"/>
                <w:spacing w:val="-2"/>
                <w:w w:val="105"/>
                <w:sz w:val="28"/>
                <w:szCs w:val="28"/>
              </w:rPr>
              <w:t>ятиями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779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Актуализация </w:t>
            </w: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содержания раздела на </w:t>
            </w: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>официальном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сайте МУ «Ножай-Юртовский РОО» по формированию и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оценке функциональной грамотности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4"/>
                <w:w w:val="105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Публикации на официальном </w:t>
            </w: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 xml:space="preserve">сайте </w:t>
            </w:r>
            <w:proofErr w:type="gramStart"/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 xml:space="preserve">РОО  </w:t>
            </w: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в</w:t>
            </w:r>
            <w:proofErr w:type="gramEnd"/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сети </w:t>
            </w:r>
            <w:r w:rsidRPr="000E3340">
              <w:rPr>
                <w:rFonts w:ascii="Times New Roman" w:hAnsi="Times New Roman" w:cs="Times New Roman"/>
                <w:color w:val="6E7275"/>
                <w:w w:val="105"/>
                <w:sz w:val="28"/>
                <w:szCs w:val="28"/>
              </w:rPr>
              <w:t>«Интернет»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E7275"/>
                <w:spacing w:val="-2"/>
                <w:w w:val="105"/>
                <w:sz w:val="28"/>
                <w:szCs w:val="28"/>
              </w:rPr>
              <w:t>Ежегодн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w w:val="105"/>
                <w:sz w:val="28"/>
                <w:szCs w:val="28"/>
              </w:rPr>
              <w:t>ое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общественно- профессиональное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обсуждение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итогов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реализации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E727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E7275"/>
                <w:sz w:val="28"/>
                <w:szCs w:val="28"/>
              </w:rPr>
              <w:t xml:space="preserve">мероприятий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плана </w:t>
            </w: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формированию </w:t>
            </w:r>
            <w:r w:rsidRPr="000E3340">
              <w:rPr>
                <w:rFonts w:ascii="Times New Roman" w:hAnsi="Times New Roman" w:cs="Times New Roman"/>
                <w:color w:val="575D5E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оценке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sz w:val="28"/>
                <w:szCs w:val="28"/>
              </w:rPr>
              <w:t>обучающихся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</w:pPr>
            <w:proofErr w:type="gramStart"/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общеобразовательных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организаций</w:t>
            </w:r>
            <w:proofErr w:type="gramEnd"/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Ножай-Юртовского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4"/>
                <w:w w:val="105"/>
                <w:sz w:val="28"/>
                <w:szCs w:val="28"/>
              </w:rPr>
              <w:t xml:space="preserve">Июнь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color w:val="464B4D"/>
                <w:w w:val="105"/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Размещенные </w:t>
            </w: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 xml:space="preserve">на официальных сайтах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 РОО </w:t>
            </w:r>
            <w:r w:rsidRPr="000E3340">
              <w:rPr>
                <w:rFonts w:ascii="Times New Roman" w:hAnsi="Times New Roman" w:cs="Times New Roman"/>
                <w:color w:val="464B4D"/>
                <w:w w:val="105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сети «Интернет»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результаты обсуждения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и рекомендации </w:t>
            </w:r>
            <w:r w:rsidRPr="000E3340">
              <w:rPr>
                <w:rFonts w:ascii="Times New Roman" w:hAnsi="Times New Roman" w:cs="Times New Roman"/>
                <w:color w:val="464B4D"/>
                <w:w w:val="105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совершенствованию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64B4D"/>
                <w:spacing w:val="-2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color w:val="575D5E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575D5E"/>
                <w:spacing w:val="-2"/>
                <w:w w:val="105"/>
                <w:sz w:val="28"/>
                <w:szCs w:val="28"/>
              </w:rPr>
              <w:t xml:space="preserve">                                               ОБРАЗОВАТЕЛЬНЫЕСОБЫТИЯ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Междисциплинарный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школьный конкурс </w:t>
            </w:r>
            <w:r w:rsidRPr="000E3340">
              <w:rPr>
                <w:rFonts w:ascii="Times New Roman" w:hAnsi="Times New Roman" w:cs="Times New Roman"/>
                <w:color w:val="6E7275"/>
                <w:w w:val="105"/>
                <w:sz w:val="28"/>
                <w:szCs w:val="28"/>
              </w:rPr>
              <w:t xml:space="preserve">проектов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педагогике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«Образование+» </w:t>
            </w:r>
            <w:r w:rsidRPr="000E3340">
              <w:rPr>
                <w:rFonts w:ascii="Times New Roman" w:hAnsi="Times New Roman" w:cs="Times New Roman"/>
                <w:color w:val="6E7275"/>
                <w:w w:val="105"/>
                <w:sz w:val="28"/>
                <w:szCs w:val="28"/>
              </w:rPr>
              <w:t>для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обучающихся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профильных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психолого- 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sz w:val="28"/>
                <w:szCs w:val="28"/>
              </w:rPr>
              <w:t>пе</w:t>
            </w:r>
            <w:r w:rsidRPr="000E3340">
              <w:rPr>
                <w:rFonts w:ascii="Times New Roman" w:hAnsi="Times New Roman" w:cs="Times New Roman"/>
                <w:color w:val="6E7275"/>
                <w:spacing w:val="-2"/>
                <w:sz w:val="28"/>
                <w:szCs w:val="28"/>
              </w:rPr>
              <w:t>даг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sz w:val="28"/>
                <w:szCs w:val="28"/>
              </w:rPr>
              <w:t>огических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классов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28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 xml:space="preserve">февраля </w:t>
            </w: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>2024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Выявление, </w:t>
            </w: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 xml:space="preserve">поддержка </w:t>
            </w: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и поощрение 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sz w:val="28"/>
                <w:szCs w:val="28"/>
              </w:rPr>
              <w:t xml:space="preserve">обучающихся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профильных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психол</w:t>
            </w:r>
            <w:r w:rsidRPr="000E3340">
              <w:rPr>
                <w:rFonts w:ascii="Times New Roman" w:hAnsi="Times New Roman" w:cs="Times New Roman"/>
                <w:color w:val="575D5E"/>
                <w:spacing w:val="-4"/>
                <w:sz w:val="28"/>
                <w:szCs w:val="28"/>
              </w:rPr>
              <w:t>ого-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педагогических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классов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Региональная командная </w:t>
            </w:r>
            <w:r w:rsidRPr="000E3340">
              <w:rPr>
                <w:rFonts w:ascii="Times New Roman" w:hAnsi="Times New Roman" w:cs="Times New Roman"/>
                <w:color w:val="464B4D"/>
                <w:spacing w:val="-2"/>
                <w:w w:val="105"/>
                <w:sz w:val="28"/>
                <w:szCs w:val="28"/>
              </w:rPr>
              <w:t>олимпиа</w:t>
            </w:r>
            <w:r w:rsidRPr="000E3340">
              <w:rPr>
                <w:rFonts w:ascii="Times New Roman" w:hAnsi="Times New Roman" w:cs="Times New Roman"/>
                <w:color w:val="6E7275"/>
                <w:spacing w:val="-2"/>
                <w:w w:val="105"/>
                <w:sz w:val="28"/>
                <w:szCs w:val="28"/>
              </w:rPr>
              <w:t>да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«Функциональная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Грамотность -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учимся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w w:val="105"/>
                <w:sz w:val="28"/>
                <w:szCs w:val="28"/>
              </w:rPr>
              <w:t xml:space="preserve">для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жизни»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Март- </w:t>
            </w:r>
            <w:r w:rsidRPr="000E3340">
              <w:rPr>
                <w:rFonts w:ascii="Times New Roman" w:hAnsi="Times New Roman" w:cs="Times New Roman"/>
                <w:color w:val="464B4D"/>
                <w:spacing w:val="-4"/>
                <w:w w:val="105"/>
                <w:sz w:val="28"/>
                <w:szCs w:val="28"/>
              </w:rPr>
              <w:t>апрель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2024г.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>Выявление, подд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w w:val="90"/>
                <w:sz w:val="28"/>
                <w:szCs w:val="28"/>
              </w:rPr>
              <w:t>ержка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64B4D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575D5E"/>
                <w:sz w:val="28"/>
                <w:szCs w:val="28"/>
              </w:rPr>
              <w:t xml:space="preserve">поощрение учителей </w:t>
            </w: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общеобразовательных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 xml:space="preserve">организаций,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применяющих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педагогические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практики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формирования функциональной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75D5E"/>
                <w:spacing w:val="-2"/>
                <w:w w:val="105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z w:val="28"/>
                <w:szCs w:val="28"/>
              </w:rPr>
              <w:t xml:space="preserve">Организация </w:t>
            </w:r>
            <w:r w:rsidRPr="000E3340">
              <w:rPr>
                <w:rFonts w:ascii="Times New Roman" w:hAnsi="Times New Roman" w:cs="Times New Roman"/>
                <w:color w:val="666B6E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проведение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метапредметной</w:t>
            </w:r>
            <w:proofErr w:type="spellEnd"/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 xml:space="preserve">недели в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lastRenderedPageBreak/>
              <w:t>общеобразовательных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организациях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Ножай-Юртовского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lastRenderedPageBreak/>
              <w:t>Апрель-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май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2024г.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Освоение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педагогами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методик </w:t>
            </w: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формированию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lastRenderedPageBreak/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54595B"/>
                <w:spacing w:val="-10"/>
                <w:sz w:val="28"/>
                <w:szCs w:val="28"/>
              </w:rPr>
              <w:t>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соответствии </w:t>
            </w:r>
            <w:r w:rsidRPr="000E3340">
              <w:rPr>
                <w:rFonts w:ascii="Times New Roman" w:hAnsi="Times New Roman" w:cs="Times New Roman"/>
                <w:color w:val="54595B"/>
                <w:spacing w:val="-10"/>
                <w:w w:val="105"/>
                <w:sz w:val="28"/>
                <w:szCs w:val="28"/>
              </w:rPr>
              <w:t>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планируемыми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z w:val="28"/>
                <w:szCs w:val="28"/>
              </w:rPr>
              <w:t>ре</w:t>
            </w:r>
            <w:r w:rsidRPr="000E3340">
              <w:rPr>
                <w:rFonts w:ascii="Times New Roman" w:hAnsi="Times New Roman" w:cs="Times New Roman"/>
                <w:color w:val="7E8385"/>
                <w:sz w:val="28"/>
                <w:szCs w:val="28"/>
              </w:rPr>
              <w:t>зульта</w:t>
            </w:r>
            <w:r w:rsidRPr="000E3340">
              <w:rPr>
                <w:rFonts w:ascii="Times New Roman" w:hAnsi="Times New Roman" w:cs="Times New Roman"/>
                <w:color w:val="54595B"/>
                <w:sz w:val="28"/>
                <w:szCs w:val="28"/>
              </w:rPr>
              <w:t xml:space="preserve">тами ФГОС </w:t>
            </w:r>
            <w:r w:rsidRPr="000E3340">
              <w:rPr>
                <w:rFonts w:ascii="Times New Roman" w:hAnsi="Times New Roman" w:cs="Times New Roman"/>
                <w:color w:val="666B6E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4"/>
                <w:w w:val="105"/>
                <w:sz w:val="28"/>
                <w:szCs w:val="28"/>
              </w:rPr>
              <w:t>ФОП: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размещенная  на</w:t>
            </w:r>
            <w:proofErr w:type="gramEnd"/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 xml:space="preserve">школьных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сайтах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340">
              <w:rPr>
                <w:rFonts w:ascii="Times New Roman" w:hAnsi="Times New Roman" w:cs="Times New Roman"/>
                <w:color w:val="666B6E"/>
                <w:spacing w:val="-2"/>
                <w:w w:val="110"/>
                <w:sz w:val="28"/>
                <w:szCs w:val="28"/>
              </w:rPr>
              <w:t>OO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информация</w:t>
            </w:r>
            <w:proofErr w:type="gramEnd"/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666B6E"/>
                <w:spacing w:val="-10"/>
                <w:w w:val="105"/>
                <w:sz w:val="28"/>
                <w:szCs w:val="28"/>
              </w:rPr>
              <w:t>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проведенных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мероприятиях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66B6E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lastRenderedPageBreak/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Руководители 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Конкурс методических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разработок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конвергентности</w:t>
            </w:r>
            <w:proofErr w:type="spellEnd"/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 xml:space="preserve">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 xml:space="preserve">учебного занятия </w:t>
            </w:r>
            <w:r w:rsidRPr="000E3340">
              <w:rPr>
                <w:rFonts w:ascii="Times New Roman" w:hAnsi="Times New Roman" w:cs="Times New Roman"/>
                <w:color w:val="54595B"/>
                <w:spacing w:val="-10"/>
                <w:w w:val="105"/>
                <w:sz w:val="28"/>
                <w:szCs w:val="28"/>
              </w:rPr>
              <w:t>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включением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 xml:space="preserve">регионального </w:t>
            </w: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компонента (онлайн)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До конца </w:t>
            </w:r>
            <w:r w:rsidRPr="000E3340">
              <w:rPr>
                <w:rFonts w:ascii="Times New Roman" w:hAnsi="Times New Roman" w:cs="Times New Roman"/>
                <w:color w:val="7E8385"/>
                <w:spacing w:val="-2"/>
                <w:sz w:val="28"/>
                <w:szCs w:val="28"/>
              </w:rPr>
              <w:t>учебн</w:t>
            </w:r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ого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4"/>
                <w:w w:val="105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Создание банка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успешных </w:t>
            </w: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практик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руководители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4"/>
                <w:w w:val="115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Межрегиональная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конференция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«Формирование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школьников </w:t>
            </w: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>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 xml:space="preserve">основе </w:t>
            </w: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активизации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межпредметных</w:t>
            </w:r>
            <w:proofErr w:type="spellEnd"/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связей»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До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конца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E8385"/>
                <w:spacing w:val="-2"/>
                <w:sz w:val="28"/>
                <w:szCs w:val="28"/>
              </w:rPr>
              <w:t>учебного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 xml:space="preserve">Представление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лучших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 xml:space="preserve">практик </w:t>
            </w: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формирования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666B6E"/>
                <w:sz w:val="28"/>
                <w:szCs w:val="28"/>
              </w:rPr>
              <w:t xml:space="preserve">МЕТОДИЧЕСКОЕ  И КОНСАЛТИНГОВОЕ </w:t>
            </w:r>
            <w:r w:rsidRPr="000E3340">
              <w:rPr>
                <w:rFonts w:ascii="Times New Roman" w:hAnsi="Times New Roman" w:cs="Times New Roman"/>
                <w:b/>
                <w:color w:val="54595B"/>
                <w:sz w:val="28"/>
                <w:szCs w:val="28"/>
              </w:rPr>
              <w:t xml:space="preserve">СОПРОВОЖДЕНИЕ </w:t>
            </w:r>
            <w:r w:rsidRPr="000E3340">
              <w:rPr>
                <w:rFonts w:ascii="Times New Roman" w:hAnsi="Times New Roman" w:cs="Times New Roman"/>
                <w:b/>
                <w:color w:val="666B6E"/>
                <w:w w:val="105"/>
                <w:sz w:val="28"/>
                <w:szCs w:val="28"/>
              </w:rPr>
              <w:t>ОБРАЗОВАТЕЛЬНОЙ ДЕЯТЕЛЬНОСТИ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Разработка программ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повышения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z w:val="28"/>
                <w:szCs w:val="28"/>
              </w:rPr>
              <w:t xml:space="preserve">квалификации </w:t>
            </w: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>для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педагогов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общеобразовательных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организапий</w:t>
            </w:r>
            <w:proofErr w:type="spellEnd"/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>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основе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анализа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sz w:val="28"/>
                <w:szCs w:val="28"/>
              </w:rPr>
              <w:t>результатов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E8385"/>
                <w:w w:val="105"/>
                <w:sz w:val="28"/>
                <w:szCs w:val="28"/>
              </w:rPr>
              <w:t xml:space="preserve">диагностических </w:t>
            </w: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мониторинговых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процедур </w:t>
            </w:r>
            <w:r w:rsidRPr="000E3340">
              <w:rPr>
                <w:rFonts w:ascii="Times New Roman" w:hAnsi="Times New Roman" w:cs="Times New Roman"/>
                <w:color w:val="54595B"/>
                <w:w w:val="105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формированию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4595B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Default="005A7F14" w:rsidP="00ED5D99">
            <w:pPr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грамотности:</w:t>
            </w:r>
            <w:r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 xml:space="preserve">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lastRenderedPageBreak/>
              <w:t>связан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ных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с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интеграцией процессов формирования функциональной грамотности</w:t>
            </w:r>
            <w:proofErr w:type="gramEnd"/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обучающихся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с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методикой обучения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по конкретному учебному</w:t>
            </w:r>
            <w:r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предмету: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с организацией внеурочной </w:t>
            </w:r>
            <w:r w:rsidRPr="000E3340">
              <w:rPr>
                <w:rFonts w:ascii="Times New Roman" w:hAnsi="Times New Roman" w:cs="Times New Roman"/>
                <w:color w:val="707577"/>
                <w:spacing w:val="-2"/>
                <w:w w:val="105"/>
                <w:sz w:val="28"/>
                <w:szCs w:val="28"/>
              </w:rPr>
              <w:t>деятельности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и на основе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активизации </w:t>
            </w:r>
            <w:proofErr w:type="spellStart"/>
            <w:r w:rsidRPr="000E3340">
              <w:rPr>
                <w:rFonts w:ascii="Times New Roman" w:hAnsi="Times New Roman" w:cs="Times New Roman"/>
                <w:color w:val="5B6062"/>
                <w:spacing w:val="-2"/>
                <w:sz w:val="28"/>
                <w:szCs w:val="28"/>
              </w:rPr>
              <w:t>межпредметных</w:t>
            </w:r>
            <w:proofErr w:type="spellEnd"/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>связей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lastRenderedPageBreak/>
              <w:t>До 20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pacing w:val="-2"/>
                <w:w w:val="105"/>
                <w:sz w:val="28"/>
                <w:szCs w:val="28"/>
              </w:rPr>
              <w:t>марта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 xml:space="preserve">2024 </w:t>
            </w:r>
            <w:r w:rsidRPr="000E3340">
              <w:rPr>
                <w:rFonts w:ascii="Times New Roman" w:hAnsi="Times New Roman" w:cs="Times New Roman"/>
                <w:color w:val="666B6E"/>
                <w:spacing w:val="-7"/>
                <w:w w:val="105"/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sz w:val="28"/>
                <w:szCs w:val="28"/>
              </w:rPr>
              <w:t xml:space="preserve">Не менее 3-х  </w:t>
            </w:r>
            <w:r w:rsidRPr="000E3340">
              <w:rPr>
                <w:rFonts w:ascii="Times New Roman" w:hAnsi="Times New Roman" w:cs="Times New Roman"/>
                <w:color w:val="666B6E"/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E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sz w:val="28"/>
                <w:szCs w:val="28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 xml:space="preserve">учителей </w:t>
            </w: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sz w:val="28"/>
                <w:szCs w:val="28"/>
              </w:rPr>
              <w:t>программам: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н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аправленным</w:t>
            </w:r>
            <w:r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на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развитие функционального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чтения на уроках;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естественно-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научной и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технологической направленности, включающим использование лабораторного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оборудования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организацию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проектной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учебно- исследовательской деятельности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>обучающих</w:t>
            </w:r>
            <w:r w:rsidRPr="000E3340">
              <w:rPr>
                <w:rFonts w:ascii="Times New Roman" w:hAnsi="Times New Roman" w:cs="Times New Roman"/>
                <w:color w:val="707577"/>
                <w:spacing w:val="-2"/>
                <w:w w:val="105"/>
                <w:sz w:val="28"/>
                <w:szCs w:val="28"/>
              </w:rPr>
              <w:t>ся;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направленным на формирование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функциональной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707577"/>
                <w:w w:val="105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урочной и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внеурочной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деятельности (по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sz w:val="28"/>
                <w:szCs w:val="28"/>
              </w:rPr>
              <w:t>предметным областям);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 xml:space="preserve">По плану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sz w:val="28"/>
                <w:szCs w:val="28"/>
              </w:rPr>
              <w:t xml:space="preserve">графику </w:t>
            </w: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>ГБУДПО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707577"/>
                <w:sz w:val="28"/>
                <w:szCs w:val="28"/>
              </w:rPr>
              <w:t xml:space="preserve">«ИРО </w:t>
            </w: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>ЧР»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 xml:space="preserve">Не менее 100 человек, приказы на </w:t>
            </w:r>
            <w:r w:rsidRPr="000E3340">
              <w:rPr>
                <w:rFonts w:ascii="Times New Roman" w:hAnsi="Times New Roman" w:cs="Times New Roman"/>
                <w:color w:val="707577"/>
                <w:sz w:val="28"/>
                <w:szCs w:val="28"/>
              </w:rPr>
              <w:t xml:space="preserve">зачисление </w:t>
            </w: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>и выпуск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pacing w:val="-2"/>
                <w:sz w:val="28"/>
                <w:szCs w:val="28"/>
              </w:rPr>
              <w:t>слушателей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2"/>
                <w:sz w:val="28"/>
                <w:szCs w:val="28"/>
              </w:rPr>
              <w:t xml:space="preserve">региональные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методисты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lastRenderedPageBreak/>
              <w:t xml:space="preserve">семинаров, </w:t>
            </w:r>
            <w:proofErr w:type="spellStart"/>
            <w:r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>в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>ебинаров</w:t>
            </w:r>
            <w:proofErr w:type="spellEnd"/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,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мастер-классов, </w:t>
            </w:r>
            <w:proofErr w:type="spellStart"/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квестов</w:t>
            </w:r>
            <w:proofErr w:type="spellEnd"/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 xml:space="preserve">,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деловых игр по и</w:t>
            </w:r>
            <w:r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>н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формированию функциональной грамотности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обучающихся по </w:t>
            </w:r>
            <w:r w:rsidRPr="000E3340">
              <w:rPr>
                <w:rFonts w:ascii="Times New Roman" w:hAnsi="Times New Roman" w:cs="Times New Roman"/>
                <w:color w:val="5D6264"/>
                <w:w w:val="105"/>
                <w:sz w:val="28"/>
                <w:szCs w:val="28"/>
              </w:rPr>
              <w:t xml:space="preserve">6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направлениям (читательская грамотность, </w:t>
            </w:r>
            <w:r w:rsidRPr="000E3340">
              <w:rPr>
                <w:rFonts w:ascii="Times New Roman" w:hAnsi="Times New Roman" w:cs="Times New Roman"/>
                <w:color w:val="5D6264"/>
                <w:spacing w:val="-2"/>
                <w:w w:val="105"/>
                <w:sz w:val="28"/>
                <w:szCs w:val="28"/>
              </w:rPr>
              <w:t xml:space="preserve">математическая грамотность, естественно-научная грамотность,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финансовая </w:t>
            </w:r>
            <w:r w:rsidRPr="000E3340">
              <w:rPr>
                <w:rFonts w:ascii="Times New Roman" w:hAnsi="Times New Roman" w:cs="Times New Roman"/>
                <w:color w:val="5D6264"/>
                <w:spacing w:val="-2"/>
                <w:w w:val="105"/>
                <w:sz w:val="28"/>
                <w:szCs w:val="28"/>
              </w:rPr>
              <w:t xml:space="preserve">грамотность, глобальные </w:t>
            </w:r>
            <w:r w:rsidRPr="000E3340">
              <w:rPr>
                <w:rFonts w:ascii="Times New Roman" w:hAnsi="Times New Roman" w:cs="Times New Roman"/>
                <w:color w:val="5D6264"/>
                <w:w w:val="105"/>
                <w:sz w:val="28"/>
                <w:szCs w:val="28"/>
              </w:rPr>
              <w:t xml:space="preserve">компетенции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креативное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мышление) </w:t>
            </w:r>
            <w:r w:rsidRPr="000E3340">
              <w:rPr>
                <w:rFonts w:ascii="Times New Roman" w:hAnsi="Times New Roman" w:cs="Times New Roman"/>
                <w:color w:val="5D6264"/>
                <w:w w:val="105"/>
                <w:sz w:val="28"/>
                <w:szCs w:val="28"/>
              </w:rPr>
              <w:t xml:space="preserve">для </w:t>
            </w:r>
            <w:r w:rsidRPr="000E3340">
              <w:rPr>
                <w:rFonts w:ascii="Times New Roman" w:hAnsi="Times New Roman" w:cs="Times New Roman"/>
                <w:color w:val="5D6264"/>
                <w:spacing w:val="-2"/>
                <w:w w:val="105"/>
                <w:sz w:val="28"/>
                <w:szCs w:val="28"/>
              </w:rPr>
              <w:t xml:space="preserve">учителей </w:t>
            </w: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начальной,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>основной и средней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D6264"/>
                <w:spacing w:val="-2"/>
                <w:sz w:val="28"/>
                <w:szCs w:val="28"/>
              </w:rPr>
              <w:t xml:space="preserve">  школы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5B6062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494F50"/>
                <w:sz w:val="28"/>
                <w:szCs w:val="28"/>
              </w:rPr>
              <w:t xml:space="preserve">течение </w:t>
            </w:r>
            <w:r w:rsidRPr="000E3340">
              <w:rPr>
                <w:rFonts w:ascii="Times New Roman" w:hAnsi="Times New Roman" w:cs="Times New Roman"/>
                <w:color w:val="5B6062"/>
                <w:spacing w:val="-4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lastRenderedPageBreak/>
              <w:t>Не</w:t>
            </w:r>
            <w:r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менее 5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lastRenderedPageBreak/>
              <w:t>мероприятий,</w:t>
            </w:r>
            <w:r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с участием </w:t>
            </w: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>не менее</w:t>
            </w:r>
            <w:r w:rsidRPr="000E3340">
              <w:rPr>
                <w:rFonts w:ascii="Times New Roman" w:hAnsi="Times New Roman" w:cs="Times New Roman"/>
                <w:color w:val="5B6062"/>
                <w:w w:val="105"/>
                <w:sz w:val="28"/>
                <w:szCs w:val="28"/>
              </w:rPr>
              <w:t xml:space="preserve">150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педагогов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z w:val="28"/>
                <w:szCs w:val="28"/>
              </w:rPr>
              <w:lastRenderedPageBreak/>
              <w:t>ОМС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2"/>
                <w:sz w:val="28"/>
                <w:szCs w:val="28"/>
              </w:rPr>
              <w:lastRenderedPageBreak/>
              <w:t xml:space="preserve">региональные </w:t>
            </w:r>
            <w:r w:rsidRPr="000E3340">
              <w:rPr>
                <w:rFonts w:ascii="Times New Roman" w:hAnsi="Times New Roman" w:cs="Times New Roman"/>
                <w:color w:val="5B6062"/>
                <w:spacing w:val="-2"/>
                <w:w w:val="105"/>
                <w:sz w:val="28"/>
                <w:szCs w:val="28"/>
              </w:rPr>
              <w:t>методисты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32" w:line="254" w:lineRule="exact"/>
              <w:ind w:left="150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Организация</w:t>
            </w:r>
          </w:p>
          <w:p w:rsidR="005A7F14" w:rsidRPr="000E3340" w:rsidRDefault="005A7F14" w:rsidP="00ED5D99">
            <w:pPr>
              <w:pStyle w:val="TableParagraph"/>
              <w:spacing w:before="4" w:line="247" w:lineRule="exact"/>
              <w:ind w:left="148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 xml:space="preserve">практикумов </w:t>
            </w:r>
            <w:r w:rsidRPr="000E3340">
              <w:rPr>
                <w:color w:val="494F50"/>
                <w:spacing w:val="-5"/>
                <w:w w:val="105"/>
                <w:sz w:val="28"/>
                <w:szCs w:val="28"/>
              </w:rPr>
              <w:t>для</w:t>
            </w:r>
          </w:p>
          <w:p w:rsidR="005A7F14" w:rsidRPr="000E3340" w:rsidRDefault="005A7F14" w:rsidP="00ED5D99">
            <w:pPr>
              <w:pStyle w:val="TableParagraph"/>
              <w:spacing w:before="12" w:line="247" w:lineRule="auto"/>
              <w:ind w:left="143" w:right="185"/>
              <w:rPr>
                <w:sz w:val="28"/>
                <w:szCs w:val="28"/>
              </w:rPr>
            </w:pP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 xml:space="preserve">повышения </w:t>
            </w: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уровня показателя</w:t>
            </w:r>
          </w:p>
          <w:p w:rsidR="005A7F14" w:rsidRPr="000E3340" w:rsidRDefault="005A7F14" w:rsidP="00ED5D99">
            <w:pPr>
              <w:pStyle w:val="TableParagraph"/>
              <w:spacing w:line="242" w:lineRule="auto"/>
              <w:ind w:left="149" w:right="185" w:hanging="4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 xml:space="preserve">«Функциональная </w:t>
            </w:r>
            <w:r w:rsidRPr="000E3340">
              <w:rPr>
                <w:color w:val="494F50"/>
                <w:w w:val="105"/>
                <w:sz w:val="28"/>
                <w:szCs w:val="28"/>
              </w:rPr>
              <w:t>грамотность» в</w:t>
            </w:r>
          </w:p>
          <w:p w:rsidR="005A7F14" w:rsidRPr="000E3340" w:rsidRDefault="005A7F14" w:rsidP="00ED5D99">
            <w:pPr>
              <w:pStyle w:val="TableParagraph"/>
              <w:spacing w:line="260" w:lineRule="atLeast"/>
              <w:ind w:left="148" w:right="130" w:firstLine="1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sz w:val="28"/>
                <w:szCs w:val="28"/>
              </w:rPr>
              <w:t>рамках мотивирующего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D6264"/>
                <w:spacing w:val="-2"/>
                <w:w w:val="105"/>
                <w:sz w:val="28"/>
                <w:szCs w:val="28"/>
              </w:rPr>
              <w:t xml:space="preserve">  мониторинга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18"/>
              <w:ind w:left="149"/>
              <w:rPr>
                <w:sz w:val="28"/>
                <w:szCs w:val="28"/>
              </w:rPr>
            </w:pPr>
            <w:r w:rsidRPr="000E3340">
              <w:rPr>
                <w:color w:val="494F50"/>
                <w:sz w:val="28"/>
                <w:szCs w:val="28"/>
              </w:rPr>
              <w:t xml:space="preserve">В </w:t>
            </w:r>
            <w:r w:rsidRPr="000E3340">
              <w:rPr>
                <w:color w:val="5D6264"/>
                <w:spacing w:val="-2"/>
                <w:sz w:val="28"/>
                <w:szCs w:val="28"/>
              </w:rPr>
              <w:t>течение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4"/>
                <w:w w:val="105"/>
                <w:sz w:val="28"/>
                <w:szCs w:val="28"/>
              </w:rPr>
              <w:t xml:space="preserve">    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13"/>
              <w:ind w:left="149"/>
              <w:rPr>
                <w:sz w:val="28"/>
                <w:szCs w:val="28"/>
              </w:rPr>
            </w:pPr>
            <w:r w:rsidRPr="000E3340">
              <w:rPr>
                <w:color w:val="5D6264"/>
                <w:sz w:val="28"/>
                <w:szCs w:val="28"/>
              </w:rPr>
              <w:t xml:space="preserve">Повышение </w:t>
            </w:r>
            <w:r w:rsidRPr="000E3340">
              <w:rPr>
                <w:color w:val="5D6264"/>
                <w:spacing w:val="-2"/>
                <w:sz w:val="28"/>
                <w:szCs w:val="28"/>
              </w:rPr>
              <w:t>уровня</w:t>
            </w:r>
          </w:p>
          <w:p w:rsidR="005A7F14" w:rsidRPr="000E3340" w:rsidRDefault="005A7F14" w:rsidP="00ED5D99">
            <w:pPr>
              <w:pStyle w:val="TableParagraph"/>
              <w:spacing w:line="252" w:lineRule="exact"/>
              <w:ind w:left="139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pStyle w:val="TableParagraph"/>
              <w:spacing w:line="244" w:lineRule="auto"/>
              <w:ind w:left="136" w:right="175" w:firstLine="8"/>
              <w:rPr>
                <w:sz w:val="28"/>
                <w:szCs w:val="28"/>
              </w:rPr>
            </w:pPr>
            <w:r w:rsidRPr="000E3340">
              <w:rPr>
                <w:color w:val="494F50"/>
                <w:w w:val="105"/>
                <w:sz w:val="28"/>
                <w:szCs w:val="28"/>
              </w:rPr>
              <w:t xml:space="preserve">грамотности согласно </w:t>
            </w: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 xml:space="preserve">показателю </w:t>
            </w:r>
            <w:r w:rsidRPr="000E3340">
              <w:rPr>
                <w:color w:val="5D6264"/>
                <w:w w:val="105"/>
                <w:sz w:val="28"/>
                <w:szCs w:val="28"/>
              </w:rPr>
              <w:t xml:space="preserve">достижения </w:t>
            </w:r>
            <w:r w:rsidRPr="000E3340">
              <w:rPr>
                <w:color w:val="494F50"/>
                <w:w w:val="105"/>
                <w:sz w:val="28"/>
                <w:szCs w:val="28"/>
              </w:rPr>
              <w:t xml:space="preserve">учебных и </w:t>
            </w: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воспитательных результатов</w:t>
            </w:r>
          </w:p>
          <w:p w:rsidR="005A7F14" w:rsidRPr="000E3340" w:rsidRDefault="005A7F14" w:rsidP="00ED5D99">
            <w:pPr>
              <w:pStyle w:val="TableParagraph"/>
              <w:spacing w:line="254" w:lineRule="exact"/>
              <w:ind w:left="146"/>
              <w:rPr>
                <w:sz w:val="28"/>
                <w:szCs w:val="28"/>
              </w:rPr>
            </w:pP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>«Функциональная</w:t>
            </w:r>
          </w:p>
          <w:p w:rsidR="005A7F14" w:rsidRPr="000E3340" w:rsidRDefault="005A7F14" w:rsidP="00ED5D99">
            <w:pPr>
              <w:pStyle w:val="TableParagraph"/>
              <w:spacing w:line="262" w:lineRule="exact"/>
              <w:ind w:left="145"/>
              <w:rPr>
                <w:sz w:val="28"/>
                <w:szCs w:val="28"/>
              </w:rPr>
            </w:pPr>
            <w:r w:rsidRPr="000E3340">
              <w:rPr>
                <w:color w:val="5D6264"/>
                <w:sz w:val="28"/>
                <w:szCs w:val="28"/>
              </w:rPr>
              <w:t xml:space="preserve">грамотность» </w:t>
            </w:r>
            <w:r w:rsidRPr="000E3340">
              <w:rPr>
                <w:color w:val="494F50"/>
                <w:sz w:val="28"/>
                <w:szCs w:val="28"/>
              </w:rPr>
              <w:t xml:space="preserve">( п.27) </w:t>
            </w:r>
            <w:r w:rsidRPr="000E3340">
              <w:rPr>
                <w:color w:val="494F50"/>
                <w:spacing w:val="-5"/>
                <w:sz w:val="28"/>
                <w:szCs w:val="28"/>
              </w:rPr>
              <w:t>по</w:t>
            </w:r>
            <w:r>
              <w:rPr>
                <w:color w:val="494F50"/>
                <w:spacing w:val="-5"/>
                <w:sz w:val="28"/>
                <w:szCs w:val="28"/>
              </w:rPr>
              <w:t xml:space="preserve">  </w:t>
            </w:r>
            <w:r w:rsidRPr="000E3340">
              <w:rPr>
                <w:color w:val="5D6264"/>
                <w:sz w:val="28"/>
                <w:szCs w:val="28"/>
              </w:rPr>
              <w:t xml:space="preserve">результатам </w:t>
            </w:r>
            <w:r w:rsidRPr="000E3340">
              <w:rPr>
                <w:color w:val="494F50"/>
                <w:spacing w:val="-5"/>
                <w:sz w:val="28"/>
                <w:szCs w:val="28"/>
              </w:rPr>
              <w:t>ВПР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8"/>
              <w:rPr>
                <w:color w:val="5D6264"/>
                <w:w w:val="105"/>
                <w:sz w:val="28"/>
                <w:szCs w:val="28"/>
              </w:rPr>
            </w:pPr>
            <w:r w:rsidRPr="000E3340">
              <w:rPr>
                <w:color w:val="5D6264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pStyle w:val="TableParagraph"/>
              <w:spacing w:before="8"/>
              <w:rPr>
                <w:sz w:val="28"/>
                <w:szCs w:val="28"/>
              </w:rPr>
            </w:pPr>
            <w:r w:rsidRPr="000E3340">
              <w:rPr>
                <w:color w:val="5D6264"/>
                <w:w w:val="105"/>
                <w:sz w:val="28"/>
                <w:szCs w:val="28"/>
              </w:rPr>
              <w:t>Руководители 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Участие учителей 00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ФГБНУ «Институт стратегии развития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Российской академии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образования» (ФГБНУ «ИСРО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РАО»)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«Формирование 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функциональной грамотности»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графиком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gramStart"/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учителей,   </w:t>
            </w:r>
            <w:proofErr w:type="gramEnd"/>
            <w:r w:rsidRPr="000E3340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участие в семинарах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https://edsoo.ru/metodiches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kie</w:t>
            </w:r>
            <w:proofErr w:type="spellEnd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-seminary /</w:t>
            </w:r>
            <w:proofErr w:type="spellStart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proofErr w:type="spellEnd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funkczionalnaya</w:t>
            </w:r>
            <w:proofErr w:type="spellEnd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gramotnos</w:t>
            </w:r>
            <w:proofErr w:type="spellEnd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t-</w:t>
            </w:r>
            <w:proofErr w:type="spellStart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pIan</w:t>
            </w:r>
            <w:proofErr w:type="spellEnd"/>
            <w:r w:rsidRPr="000E33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4" w:line="270" w:lineRule="atLeast"/>
              <w:ind w:left="133" w:firstLine="1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Формирование индивидуальных</w:t>
            </w:r>
          </w:p>
          <w:p w:rsidR="005A7F14" w:rsidRPr="000E3340" w:rsidRDefault="005A7F14" w:rsidP="00ED5D99">
            <w:pPr>
              <w:pStyle w:val="TableParagraph"/>
              <w:spacing w:line="261" w:lineRule="exact"/>
              <w:ind w:left="130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образовательных</w:t>
            </w:r>
          </w:p>
          <w:p w:rsidR="005A7F14" w:rsidRPr="000E3340" w:rsidRDefault="005A7F14" w:rsidP="00ED5D99">
            <w:pPr>
              <w:pStyle w:val="TableParagraph"/>
              <w:spacing w:line="242" w:lineRule="auto"/>
              <w:ind w:left="133" w:right="250"/>
              <w:rPr>
                <w:sz w:val="28"/>
                <w:szCs w:val="28"/>
              </w:rPr>
            </w:pP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 xml:space="preserve">маршрутов </w:t>
            </w:r>
            <w:r w:rsidRPr="000E3340">
              <w:rPr>
                <w:color w:val="5D6264"/>
                <w:w w:val="105"/>
                <w:sz w:val="28"/>
                <w:szCs w:val="28"/>
              </w:rPr>
              <w:t xml:space="preserve">педагогов </w:t>
            </w:r>
            <w:r w:rsidRPr="000E3340">
              <w:rPr>
                <w:color w:val="494F50"/>
                <w:w w:val="105"/>
                <w:sz w:val="28"/>
                <w:szCs w:val="28"/>
              </w:rPr>
              <w:t xml:space="preserve">с </w:t>
            </w:r>
            <w:r w:rsidRPr="000E3340">
              <w:rPr>
                <w:color w:val="5D6264"/>
                <w:w w:val="105"/>
                <w:sz w:val="28"/>
                <w:szCs w:val="28"/>
              </w:rPr>
              <w:t xml:space="preserve">учетом </w:t>
            </w: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>проблем</w:t>
            </w:r>
          </w:p>
          <w:p w:rsidR="005A7F14" w:rsidRPr="000E3340" w:rsidRDefault="005A7F14" w:rsidP="00ED5D99">
            <w:pPr>
              <w:pStyle w:val="TableParagraph"/>
              <w:tabs>
                <w:tab w:val="left" w:pos="2008"/>
              </w:tabs>
              <w:spacing w:line="254" w:lineRule="exact"/>
              <w:ind w:left="129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sz w:val="28"/>
                <w:szCs w:val="28"/>
              </w:rPr>
              <w:t>формирования</w:t>
            </w:r>
            <w:r w:rsidRPr="000E3340">
              <w:rPr>
                <w:color w:val="494F50"/>
                <w:sz w:val="28"/>
                <w:szCs w:val="28"/>
              </w:rPr>
              <w:tab/>
            </w:r>
            <w:r w:rsidRPr="000E3340">
              <w:rPr>
                <w:color w:val="494F50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pStyle w:val="TableParagraph"/>
              <w:spacing w:line="257" w:lineRule="exact"/>
              <w:ind w:left="135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2"/>
                <w:w w:val="105"/>
                <w:sz w:val="28"/>
                <w:szCs w:val="28"/>
              </w:rPr>
              <w:t xml:space="preserve"> функциональной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line="293" w:lineRule="exact"/>
              <w:ind w:left="125"/>
              <w:rPr>
                <w:sz w:val="28"/>
                <w:szCs w:val="28"/>
              </w:rPr>
            </w:pPr>
            <w:r w:rsidRPr="000E3340">
              <w:rPr>
                <w:color w:val="5D6264"/>
                <w:w w:val="91"/>
                <w:sz w:val="28"/>
                <w:szCs w:val="28"/>
              </w:rPr>
              <w:t>в</w:t>
            </w:r>
          </w:p>
          <w:p w:rsidR="005A7F14" w:rsidRPr="000E3340" w:rsidRDefault="005A7F14" w:rsidP="00ED5D99">
            <w:pPr>
              <w:pStyle w:val="TableParagraph"/>
              <w:spacing w:line="252" w:lineRule="exact"/>
              <w:ind w:left="123"/>
              <w:rPr>
                <w:sz w:val="28"/>
                <w:szCs w:val="28"/>
              </w:rPr>
            </w:pP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>течение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spacing w:val="-4"/>
                <w:sz w:val="28"/>
                <w:szCs w:val="28"/>
              </w:rPr>
              <w:t xml:space="preserve"> 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before="4" w:line="270" w:lineRule="atLeast"/>
              <w:ind w:left="121" w:right="776" w:firstLine="8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Индивидуальные образовательные</w:t>
            </w:r>
          </w:p>
          <w:p w:rsidR="005A7F14" w:rsidRPr="000E3340" w:rsidRDefault="005A7F14" w:rsidP="00ED5D99">
            <w:pPr>
              <w:pStyle w:val="TableParagraph"/>
              <w:tabs>
                <w:tab w:val="left" w:pos="1571"/>
              </w:tabs>
              <w:spacing w:before="4" w:line="256" w:lineRule="exact"/>
              <w:ind w:left="124"/>
              <w:rPr>
                <w:sz w:val="28"/>
                <w:szCs w:val="28"/>
              </w:rPr>
            </w:pPr>
            <w:r w:rsidRPr="000E3340">
              <w:rPr>
                <w:color w:val="5D6264"/>
                <w:spacing w:val="-2"/>
                <w:w w:val="105"/>
                <w:sz w:val="28"/>
                <w:szCs w:val="28"/>
              </w:rPr>
              <w:t>маршруты</w:t>
            </w:r>
            <w:r w:rsidRPr="000E3340">
              <w:rPr>
                <w:color w:val="5D6264"/>
                <w:sz w:val="28"/>
                <w:szCs w:val="28"/>
              </w:rPr>
              <w:tab/>
            </w: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педагогов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94F50"/>
                <w:w w:val="105"/>
                <w:sz w:val="28"/>
                <w:szCs w:val="28"/>
              </w:rPr>
              <w:t xml:space="preserve">  (ИОМ)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pStyle w:val="TableParagraph"/>
              <w:spacing w:line="280" w:lineRule="atLeast"/>
              <w:ind w:right="125"/>
              <w:rPr>
                <w:color w:val="494F50"/>
                <w:spacing w:val="-2"/>
                <w:w w:val="105"/>
                <w:sz w:val="28"/>
                <w:szCs w:val="28"/>
              </w:rPr>
            </w:pPr>
            <w:r>
              <w:rPr>
                <w:color w:val="494F50"/>
                <w:spacing w:val="-2"/>
                <w:w w:val="105"/>
                <w:sz w:val="28"/>
                <w:szCs w:val="28"/>
              </w:rPr>
              <w:t>Региональ</w:t>
            </w: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ные методисты</w:t>
            </w:r>
          </w:p>
          <w:p w:rsidR="005A7F14" w:rsidRPr="000E3340" w:rsidRDefault="005A7F14" w:rsidP="00ED5D99">
            <w:pPr>
              <w:pStyle w:val="TableParagraph"/>
              <w:spacing w:line="280" w:lineRule="atLeast"/>
              <w:ind w:right="125"/>
              <w:rPr>
                <w:color w:val="494F50"/>
                <w:spacing w:val="-2"/>
                <w:w w:val="105"/>
                <w:sz w:val="28"/>
                <w:szCs w:val="28"/>
              </w:rPr>
            </w:pPr>
          </w:p>
          <w:p w:rsidR="005A7F14" w:rsidRPr="000E3340" w:rsidRDefault="005A7F14" w:rsidP="00ED5D99">
            <w:pPr>
              <w:pStyle w:val="TableParagraph"/>
              <w:spacing w:line="280" w:lineRule="atLeast"/>
              <w:ind w:right="125"/>
              <w:rPr>
                <w:sz w:val="28"/>
                <w:szCs w:val="28"/>
              </w:rPr>
            </w:pPr>
            <w:r w:rsidRPr="000E3340">
              <w:rPr>
                <w:color w:val="494F50"/>
                <w:spacing w:val="-2"/>
                <w:w w:val="105"/>
                <w:sz w:val="28"/>
                <w:szCs w:val="28"/>
              </w:rPr>
              <w:t>руководители 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Организация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b/>
                <w:color w:val="666B6D"/>
                <w:spacing w:val="-10"/>
                <w:w w:val="105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проведение</w:t>
            </w:r>
            <w:r w:rsidRPr="000E3340"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666B6D"/>
                <w:w w:val="105"/>
                <w:sz w:val="28"/>
                <w:szCs w:val="28"/>
              </w:rPr>
              <w:t>для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учителей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тренингов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решению</w:t>
            </w:r>
            <w:r w:rsidRPr="000E3340"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position w:val="1"/>
                <w:sz w:val="28"/>
                <w:szCs w:val="28"/>
              </w:rPr>
              <w:t>заданий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w w:val="105"/>
                <w:sz w:val="28"/>
                <w:szCs w:val="28"/>
              </w:rPr>
              <w:t xml:space="preserve">из открытого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банка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заданий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ФГБНУ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«Институт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Стратегии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развития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образования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Российской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академии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образования»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(ФГБНУ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"ИСРО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РАО")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обучающихся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7"/>
                <w:sz w:val="28"/>
                <w:szCs w:val="28"/>
              </w:rPr>
              <w:t>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течение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4"/>
                <w:w w:val="105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Практическая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помощь педагогам </w:t>
            </w:r>
            <w:r w:rsidRPr="000E3340">
              <w:rPr>
                <w:rFonts w:ascii="Times New Roman" w:hAnsi="Times New Roman" w:cs="Times New Roman"/>
                <w:color w:val="3F4446"/>
                <w:spacing w:val="-10"/>
                <w:w w:val="105"/>
                <w:sz w:val="28"/>
                <w:szCs w:val="28"/>
              </w:rPr>
              <w:t>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>решении заданий по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грамотности,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ab/>
            </w: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не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 xml:space="preserve">менее 6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руководители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4"/>
                <w:w w:val="115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ab/>
              <w:t>стол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ab/>
              <w:t>по вопросам формирования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ab/>
              <w:t>и оценки функциональной грамотности школьников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(онлайн)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Март 2024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лучших практик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ab/>
              <w:t>и оценки функциональной грамотности, советы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экспертов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4D5254"/>
                <w:spacing w:val="-2"/>
                <w:w w:val="105"/>
                <w:sz w:val="28"/>
                <w:szCs w:val="28"/>
              </w:rPr>
              <w:t xml:space="preserve">                       РАБОТА С РОДИТЕЛЬСКОЙ ОБЩЕСТВЕННОСТЬЮ</w:t>
            </w:r>
          </w:p>
        </w:tc>
      </w:tr>
      <w:tr w:rsidR="005A7F14" w:rsidRPr="000E3340" w:rsidTr="00ED5D99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Лекторий </w:t>
            </w:r>
            <w:r w:rsidRPr="000E3340">
              <w:rPr>
                <w:rFonts w:ascii="Times New Roman" w:hAnsi="Times New Roman" w:cs="Times New Roman"/>
                <w:color w:val="666B6D"/>
                <w:w w:val="105"/>
                <w:sz w:val="28"/>
                <w:szCs w:val="28"/>
              </w:rPr>
              <w:t>для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 xml:space="preserve">родителей </w:t>
            </w:r>
            <w:r w:rsidRPr="000E3340">
              <w:rPr>
                <w:rFonts w:ascii="Times New Roman" w:hAnsi="Times New Roman" w:cs="Times New Roman"/>
                <w:color w:val="666B6D"/>
                <w:sz w:val="28"/>
                <w:szCs w:val="28"/>
              </w:rPr>
              <w:t xml:space="preserve">«Что значит 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 xml:space="preserve">«быть грамотным» в XXI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веке»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течение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4"/>
                <w:w w:val="105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Охват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участников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 xml:space="preserve">Целевой аудитории не </w:t>
            </w: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менее 50 </w:t>
            </w:r>
            <w:r w:rsidRPr="000E3340">
              <w:rPr>
                <w:rFonts w:ascii="Times New Roman" w:hAnsi="Times New Roman" w:cs="Times New Roman"/>
                <w:color w:val="666B6D"/>
                <w:w w:val="105"/>
                <w:sz w:val="28"/>
                <w:szCs w:val="28"/>
              </w:rPr>
              <w:t>%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4D525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>Руководители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>00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4D5254"/>
                <w:w w:val="105"/>
                <w:sz w:val="28"/>
                <w:szCs w:val="28"/>
              </w:rPr>
              <w:t xml:space="preserve">            ДИАГНОСТИЧЕСКИЕ И   ОЦЕНОЧНЫЕ   </w:t>
            </w:r>
            <w:r w:rsidRPr="000E3340">
              <w:rPr>
                <w:rFonts w:ascii="Times New Roman" w:hAnsi="Times New Roman" w:cs="Times New Roman"/>
                <w:b/>
                <w:color w:val="4D5254"/>
                <w:spacing w:val="-2"/>
                <w:w w:val="105"/>
                <w:sz w:val="28"/>
                <w:szCs w:val="28"/>
              </w:rPr>
              <w:t>ПРОЦЕДУРЫ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Мониторинг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>ф</w:t>
            </w:r>
            <w:r w:rsidRPr="000E3340"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>ормирования</w:t>
            </w:r>
            <w:r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4D5254"/>
                <w:spacing w:val="-10"/>
                <w:sz w:val="28"/>
                <w:szCs w:val="28"/>
              </w:rPr>
              <w:t>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z w:val="28"/>
                <w:szCs w:val="28"/>
              </w:rPr>
              <w:t xml:space="preserve">обучающихся </w:t>
            </w: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>10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классов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Апрель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color w:val="666B6D"/>
                <w:w w:val="105"/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Региональные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D"/>
                <w:spacing w:val="-2"/>
                <w:w w:val="105"/>
                <w:sz w:val="28"/>
                <w:szCs w:val="28"/>
              </w:rPr>
              <w:t>ди</w:t>
            </w: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агностические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>работы;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аналитическая  справка</w:t>
            </w:r>
            <w:proofErr w:type="gramEnd"/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результатам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66B6D"/>
                <w:spacing w:val="-2"/>
                <w:w w:val="105"/>
                <w:sz w:val="28"/>
                <w:szCs w:val="28"/>
              </w:rPr>
              <w:t>монитор</w:t>
            </w: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инга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Руководители 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3F4446"/>
                <w:spacing w:val="-2"/>
                <w:w w:val="105"/>
                <w:sz w:val="28"/>
                <w:szCs w:val="28"/>
              </w:rPr>
              <w:t>Мониторин</w:t>
            </w:r>
            <w:r w:rsidRPr="000E3340">
              <w:rPr>
                <w:rFonts w:ascii="Times New Roman" w:hAnsi="Times New Roman" w:cs="Times New Roman"/>
                <w:color w:val="666B6D"/>
                <w:spacing w:val="-2"/>
                <w:w w:val="105"/>
                <w:sz w:val="28"/>
                <w:szCs w:val="28"/>
              </w:rPr>
              <w:t xml:space="preserve">г уровня </w:t>
            </w: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сформированности 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руководителей </w:t>
            </w:r>
            <w:r w:rsidRPr="000E3340">
              <w:rPr>
                <w:rFonts w:ascii="Times New Roman" w:hAnsi="Times New Roman" w:cs="Times New Roman"/>
                <w:color w:val="6D7274"/>
                <w:w w:val="105"/>
                <w:sz w:val="28"/>
                <w:szCs w:val="28"/>
              </w:rPr>
              <w:t xml:space="preserve">и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 xml:space="preserve">заместителей </w:t>
            </w:r>
            <w:r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руководителей общеобразователь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ных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организаций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4"/>
                <w:w w:val="105"/>
                <w:sz w:val="28"/>
                <w:szCs w:val="28"/>
              </w:rPr>
              <w:t xml:space="preserve">Апрель </w:t>
            </w:r>
            <w:r w:rsidRPr="000E3340">
              <w:rPr>
                <w:rFonts w:ascii="Times New Roman" w:hAnsi="Times New Roman" w:cs="Times New Roman"/>
                <w:color w:val="4D5254"/>
                <w:w w:val="105"/>
                <w:sz w:val="28"/>
                <w:szCs w:val="28"/>
              </w:rPr>
              <w:t>2024 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pacing w:val="-2"/>
                <w:w w:val="105"/>
                <w:sz w:val="28"/>
                <w:szCs w:val="28"/>
              </w:rPr>
              <w:t>Инструментарий мероприятия, аналитическая справка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color w:val="4D525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4D5254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 xml:space="preserve">Проведение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 xml:space="preserve">мониторинга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 xml:space="preserve">реализации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sz w:val="28"/>
                <w:szCs w:val="28"/>
              </w:rPr>
              <w:t>мероприятий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плана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4"/>
                <w:w w:val="110"/>
                <w:sz w:val="28"/>
                <w:szCs w:val="28"/>
              </w:rPr>
              <w:t xml:space="preserve">Июль </w:t>
            </w:r>
            <w:r w:rsidRPr="000E3340"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color w:val="6D7274"/>
                <w:w w:val="110"/>
                <w:sz w:val="28"/>
                <w:szCs w:val="28"/>
              </w:rPr>
              <w:t>г.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Отчет по результатам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 xml:space="preserve">реализации 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регионального плана ГБУ ДПО </w:t>
            </w:r>
            <w:r w:rsidRPr="000E3340">
              <w:rPr>
                <w:rFonts w:ascii="Times New Roman" w:hAnsi="Times New Roman" w:cs="Times New Roman"/>
                <w:color w:val="6D7274"/>
                <w:w w:val="105"/>
                <w:sz w:val="28"/>
                <w:szCs w:val="28"/>
              </w:rPr>
              <w:t xml:space="preserve">«ИРО 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ЧР»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ОМС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 xml:space="preserve">Организация работы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общеобразовательных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 xml:space="preserve">Организаций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 xml:space="preserve">по </w:t>
            </w: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внедрению </w:t>
            </w: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учебный процесс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электронного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банка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sz w:val="28"/>
                <w:szCs w:val="28"/>
              </w:rPr>
              <w:t xml:space="preserve">заданий для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грамотности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(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  <w:lang w:val="en-US"/>
              </w:rPr>
              <w:t>https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://</w:t>
            </w:r>
            <w:proofErr w:type="spellStart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  <w:lang w:val="en-US"/>
              </w:rPr>
              <w:t>fg</w:t>
            </w:r>
            <w:proofErr w:type="spellEnd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.</w:t>
            </w:r>
            <w:proofErr w:type="spellStart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  <w:lang w:val="en-US"/>
              </w:rPr>
              <w:t>resh</w:t>
            </w:r>
            <w:proofErr w:type="spellEnd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.</w:t>
            </w:r>
            <w:proofErr w:type="spellStart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  <w:lang w:val="en-US"/>
              </w:rPr>
              <w:t>edu</w:t>
            </w:r>
            <w:proofErr w:type="spellEnd"/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.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  <w:lang w:val="en-US"/>
              </w:rPr>
              <w:t>ru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/).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разработанных ФГБНУ</w:t>
            </w:r>
            <w:r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sz w:val="28"/>
                <w:szCs w:val="28"/>
              </w:rPr>
              <w:t>«Институт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стратегии развития образования»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В </w:t>
            </w:r>
            <w:r w:rsidRPr="000E3340">
              <w:rPr>
                <w:rFonts w:ascii="Times New Roman" w:hAnsi="Times New Roman" w:cs="Times New Roman"/>
                <w:color w:val="808787"/>
                <w:spacing w:val="-2"/>
                <w:sz w:val="28"/>
                <w:szCs w:val="28"/>
              </w:rPr>
              <w:t>те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>Охват обучающихся 8-</w:t>
            </w:r>
            <w:r w:rsidRPr="000E3340">
              <w:rPr>
                <w:rFonts w:ascii="Times New Roman" w:hAnsi="Times New Roman" w:cs="Times New Roman"/>
                <w:color w:val="595E60"/>
                <w:spacing w:val="-1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классов,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sz w:val="28"/>
                <w:szCs w:val="28"/>
              </w:rPr>
              <w:t>использующих</w:t>
            </w:r>
          </w:p>
          <w:p w:rsidR="005A7F14" w:rsidRDefault="005A7F14" w:rsidP="00ED5D99">
            <w:pPr>
              <w:rPr>
                <w:rFonts w:ascii="Times New Roman" w:hAnsi="Times New Roman" w:cs="Times New Roman"/>
                <w:color w:val="6D727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>Банк заданий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D7274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>в 2023-24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 xml:space="preserve">учебном </w:t>
            </w: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 xml:space="preserve">году,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sz w:val="28"/>
                <w:szCs w:val="28"/>
              </w:rPr>
              <w:t>должен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>составлять</w:t>
            </w: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>100</w:t>
            </w:r>
            <w:r w:rsidRPr="000E3340">
              <w:rPr>
                <w:rFonts w:ascii="Times New Roman" w:hAnsi="Times New Roman" w:cs="Times New Roman"/>
                <w:color w:val="6D7274"/>
                <w:sz w:val="28"/>
                <w:szCs w:val="28"/>
              </w:rPr>
              <w:t>%.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95E60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z w:val="28"/>
                <w:szCs w:val="28"/>
              </w:rPr>
              <w:t>Руководители 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Мониторинг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выполнения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обучающимися 00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w w:val="105"/>
                <w:sz w:val="28"/>
                <w:szCs w:val="28"/>
              </w:rPr>
              <w:t>заданий для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lastRenderedPageBreak/>
              <w:t>оценки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функциональной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грамотности </w:t>
            </w:r>
            <w:r w:rsidRPr="000E3340">
              <w:rPr>
                <w:rFonts w:ascii="Times New Roman" w:hAnsi="Times New Roman" w:cs="Times New Roman"/>
                <w:color w:val="6D7274"/>
                <w:w w:val="110"/>
                <w:sz w:val="28"/>
                <w:szCs w:val="28"/>
              </w:rPr>
              <w:t>на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платформе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>Российской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808787"/>
                <w:w w:val="105"/>
                <w:sz w:val="28"/>
                <w:szCs w:val="28"/>
              </w:rPr>
              <w:t>Эл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ектронной</w:t>
            </w:r>
            <w:r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6D7274"/>
                <w:spacing w:val="-4"/>
                <w:w w:val="110"/>
                <w:sz w:val="28"/>
                <w:szCs w:val="28"/>
              </w:rPr>
              <w:t>школы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>(РЭШ)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lastRenderedPageBreak/>
              <w:t xml:space="preserve">В </w:t>
            </w:r>
            <w:r w:rsidRPr="000E3340">
              <w:rPr>
                <w:rFonts w:ascii="Times New Roman" w:hAnsi="Times New Roman" w:cs="Times New Roman"/>
                <w:color w:val="808787"/>
                <w:spacing w:val="-2"/>
                <w:w w:val="105"/>
                <w:sz w:val="28"/>
                <w:szCs w:val="28"/>
              </w:rPr>
              <w:t>т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ечение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4"/>
                <w:w w:val="110"/>
                <w:sz w:val="28"/>
                <w:szCs w:val="28"/>
              </w:rPr>
              <w:t>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 xml:space="preserve">Аналитическая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справка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ОМС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руководители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4"/>
                <w:w w:val="120"/>
                <w:sz w:val="28"/>
                <w:szCs w:val="28"/>
              </w:rPr>
              <w:t>ОО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b/>
                <w:color w:val="595E60"/>
                <w:sz w:val="28"/>
                <w:szCs w:val="28"/>
              </w:rPr>
              <w:t xml:space="preserve">                                             УЧАСТИЕ В МЕРОПРИЯТИЯХ </w:t>
            </w:r>
            <w:r w:rsidRPr="000E3340">
              <w:rPr>
                <w:rFonts w:ascii="Times New Roman" w:hAnsi="Times New Roman" w:cs="Times New Roman"/>
                <w:b/>
                <w:color w:val="595E60"/>
                <w:spacing w:val="-2"/>
                <w:sz w:val="28"/>
                <w:szCs w:val="28"/>
              </w:rPr>
              <w:t>ПАРТНЕРОВ</w:t>
            </w:r>
          </w:p>
        </w:tc>
      </w:tr>
      <w:tr w:rsidR="005A7F14" w:rsidRPr="000E3340" w:rsidTr="00ED5D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Межрегиональное</w:t>
            </w:r>
          </w:p>
          <w:p w:rsidR="005A7F14" w:rsidRDefault="005A7F14" w:rsidP="00ED5D99">
            <w:pPr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Мероприятие «</w:t>
            </w:r>
            <w:proofErr w:type="spellStart"/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Квест</w:t>
            </w:r>
            <w:proofErr w:type="spellEnd"/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-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а 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«На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>перекрестке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 xml:space="preserve">наук» на </w:t>
            </w:r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платформе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Цифрового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образовательного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ресурса </w:t>
            </w:r>
            <w:proofErr w:type="spellStart"/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ЯКласс</w:t>
            </w:r>
            <w:proofErr w:type="spellEnd"/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05"/>
                <w:sz w:val="28"/>
                <w:szCs w:val="28"/>
              </w:rPr>
              <w:t>(онлайн)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Январь-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w w:val="110"/>
                <w:sz w:val="28"/>
                <w:szCs w:val="28"/>
              </w:rPr>
              <w:t>март</w:t>
            </w:r>
            <w:r w:rsidRPr="000E3340">
              <w:rPr>
                <w:rFonts w:ascii="Times New Roman" w:hAnsi="Times New Roman" w:cs="Times New Roman"/>
                <w:color w:val="595E60"/>
                <w:spacing w:val="-4"/>
                <w:w w:val="110"/>
                <w:sz w:val="28"/>
                <w:szCs w:val="28"/>
              </w:rPr>
              <w:t>2024</w:t>
            </w:r>
            <w:r w:rsidRPr="000E3340"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>г.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w w:val="105"/>
                <w:sz w:val="28"/>
                <w:szCs w:val="28"/>
              </w:rPr>
              <w:t xml:space="preserve">Охват участников 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не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 xml:space="preserve">менее   5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человек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Государственное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автономное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образовательное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учреждение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дополнитель-ного</w:t>
            </w:r>
            <w:proofErr w:type="spellEnd"/>
            <w:proofErr w:type="gramEnd"/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профессиональ</w:t>
            </w:r>
            <w:r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-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ног</w:t>
            </w:r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>о</w:t>
            </w:r>
            <w:proofErr w:type="spellEnd"/>
            <w:proofErr w:type="gramEnd"/>
            <w:r w:rsidRPr="000E3340">
              <w:rPr>
                <w:rFonts w:ascii="Times New Roman" w:hAnsi="Times New Roman" w:cs="Times New Roman"/>
                <w:color w:val="595E60"/>
                <w:w w:val="105"/>
                <w:sz w:val="28"/>
                <w:szCs w:val="28"/>
              </w:rPr>
              <w:t xml:space="preserve"> </w:t>
            </w: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образования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05"/>
                <w:sz w:val="28"/>
                <w:szCs w:val="28"/>
              </w:rPr>
              <w:t>Свердловской</w:t>
            </w:r>
          </w:p>
          <w:p w:rsidR="005A7F14" w:rsidRDefault="005A7F14" w:rsidP="00ED5D99">
            <w:pPr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>о</w:t>
            </w:r>
            <w:r w:rsidRPr="000E3340">
              <w:rPr>
                <w:rFonts w:ascii="Times New Roman" w:hAnsi="Times New Roman" w:cs="Times New Roman"/>
                <w:color w:val="595E60"/>
                <w:w w:val="110"/>
                <w:sz w:val="28"/>
                <w:szCs w:val="28"/>
              </w:rPr>
              <w:t>бласти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6D7274"/>
                <w:spacing w:val="-2"/>
                <w:w w:val="110"/>
                <w:sz w:val="28"/>
                <w:szCs w:val="28"/>
              </w:rPr>
              <w:t>«Институт</w:t>
            </w:r>
          </w:p>
          <w:p w:rsidR="005A7F14" w:rsidRPr="000E3340" w:rsidRDefault="005A7F14" w:rsidP="00ED5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развития</w:t>
            </w:r>
          </w:p>
          <w:p w:rsidR="005A7F14" w:rsidRPr="000E3340" w:rsidRDefault="005A7F14" w:rsidP="00ED5D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340">
              <w:rPr>
                <w:rFonts w:ascii="Times New Roman" w:hAnsi="Times New Roman" w:cs="Times New Roman"/>
                <w:color w:val="595E60"/>
                <w:spacing w:val="-2"/>
                <w:w w:val="110"/>
                <w:sz w:val="28"/>
                <w:szCs w:val="28"/>
              </w:rPr>
              <w:t>образования</w:t>
            </w:r>
            <w:r w:rsidRPr="000E3340">
              <w:rPr>
                <w:rFonts w:ascii="Times New Roman" w:hAnsi="Times New Roman" w:cs="Times New Roman"/>
                <w:color w:val="808787"/>
                <w:spacing w:val="-2"/>
                <w:w w:val="110"/>
                <w:sz w:val="28"/>
                <w:szCs w:val="28"/>
              </w:rPr>
              <w:t>»</w:t>
            </w:r>
          </w:p>
        </w:tc>
      </w:tr>
    </w:tbl>
    <w:p w:rsidR="005A7F14" w:rsidRPr="000E3340" w:rsidRDefault="005A7F14" w:rsidP="005A7F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A7F14" w:rsidRDefault="005A7F14" w:rsidP="005A7F14">
      <w:pPr>
        <w:rPr>
          <w:rFonts w:ascii="Times New Roman" w:hAnsi="Times New Roman" w:cs="Times New Roman"/>
          <w:sz w:val="28"/>
          <w:szCs w:val="28"/>
        </w:rPr>
      </w:pPr>
    </w:p>
    <w:p w:rsidR="005A7F14" w:rsidRPr="003003B0" w:rsidRDefault="005A7F14" w:rsidP="005A7F14">
      <w:pPr>
        <w:rPr>
          <w:rFonts w:ascii="Times New Roman" w:hAnsi="Times New Roman" w:cs="Times New Roman"/>
          <w:sz w:val="28"/>
          <w:szCs w:val="28"/>
        </w:rPr>
      </w:pPr>
    </w:p>
    <w:p w:rsidR="005A7F14" w:rsidRDefault="005A7F14" w:rsidP="005A7F14">
      <w:pPr>
        <w:rPr>
          <w:rFonts w:ascii="Times New Roman" w:hAnsi="Times New Roman" w:cs="Times New Roman"/>
          <w:sz w:val="28"/>
          <w:szCs w:val="28"/>
        </w:rPr>
      </w:pPr>
    </w:p>
    <w:p w:rsidR="005A7F14" w:rsidRPr="002F06A2" w:rsidRDefault="005A7F14" w:rsidP="00CC11B5">
      <w:pPr>
        <w:pStyle w:val="a6"/>
        <w:rPr>
          <w:rFonts w:asciiTheme="majorBidi" w:hAnsiTheme="majorBidi" w:cstheme="majorBidi"/>
          <w:sz w:val="28"/>
          <w:szCs w:val="28"/>
        </w:rPr>
      </w:pPr>
    </w:p>
    <w:p w:rsidR="00753141" w:rsidRPr="002F06A2" w:rsidRDefault="00753141" w:rsidP="002F06A2">
      <w:pPr>
        <w:pStyle w:val="a6"/>
        <w:rPr>
          <w:rFonts w:asciiTheme="majorBidi" w:hAnsiTheme="majorBidi" w:cstheme="majorBidi"/>
          <w:sz w:val="28"/>
          <w:szCs w:val="28"/>
        </w:rPr>
      </w:pPr>
    </w:p>
    <w:sectPr w:rsidR="00753141" w:rsidRPr="002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0BC6"/>
    <w:multiLevelType w:val="hybridMultilevel"/>
    <w:tmpl w:val="B316E0C8"/>
    <w:lvl w:ilvl="0" w:tplc="ED2A071E">
      <w:start w:val="1"/>
      <w:numFmt w:val="decimal"/>
      <w:lvlText w:val="%1."/>
      <w:lvlJc w:val="left"/>
      <w:pPr>
        <w:ind w:left="345" w:hanging="425"/>
      </w:pPr>
      <w:rPr>
        <w:rFonts w:hint="default"/>
        <w:w w:val="101"/>
        <w:lang w:val="ru-RU" w:eastAsia="en-US" w:bidi="ar-SA"/>
      </w:rPr>
    </w:lvl>
    <w:lvl w:ilvl="1" w:tplc="5BF64168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BBB46616">
      <w:numFmt w:val="bullet"/>
      <w:lvlText w:val="•"/>
      <w:lvlJc w:val="left"/>
      <w:pPr>
        <w:ind w:left="2244" w:hanging="425"/>
      </w:pPr>
      <w:rPr>
        <w:rFonts w:hint="default"/>
        <w:lang w:val="ru-RU" w:eastAsia="en-US" w:bidi="ar-SA"/>
      </w:rPr>
    </w:lvl>
    <w:lvl w:ilvl="3" w:tplc="DAF48180">
      <w:numFmt w:val="bullet"/>
      <w:lvlText w:val="•"/>
      <w:lvlJc w:val="left"/>
      <w:pPr>
        <w:ind w:left="3196" w:hanging="425"/>
      </w:pPr>
      <w:rPr>
        <w:rFonts w:hint="default"/>
        <w:lang w:val="ru-RU" w:eastAsia="en-US" w:bidi="ar-SA"/>
      </w:rPr>
    </w:lvl>
    <w:lvl w:ilvl="4" w:tplc="92181C4E">
      <w:numFmt w:val="bullet"/>
      <w:lvlText w:val="•"/>
      <w:lvlJc w:val="left"/>
      <w:pPr>
        <w:ind w:left="4148" w:hanging="425"/>
      </w:pPr>
      <w:rPr>
        <w:rFonts w:hint="default"/>
        <w:lang w:val="ru-RU" w:eastAsia="en-US" w:bidi="ar-SA"/>
      </w:rPr>
    </w:lvl>
    <w:lvl w:ilvl="5" w:tplc="4574CB32">
      <w:numFmt w:val="bullet"/>
      <w:lvlText w:val="•"/>
      <w:lvlJc w:val="left"/>
      <w:pPr>
        <w:ind w:left="5100" w:hanging="425"/>
      </w:pPr>
      <w:rPr>
        <w:rFonts w:hint="default"/>
        <w:lang w:val="ru-RU" w:eastAsia="en-US" w:bidi="ar-SA"/>
      </w:rPr>
    </w:lvl>
    <w:lvl w:ilvl="6" w:tplc="DACC45A2">
      <w:numFmt w:val="bullet"/>
      <w:lvlText w:val="•"/>
      <w:lvlJc w:val="left"/>
      <w:pPr>
        <w:ind w:left="6052" w:hanging="425"/>
      </w:pPr>
      <w:rPr>
        <w:rFonts w:hint="default"/>
        <w:lang w:val="ru-RU" w:eastAsia="en-US" w:bidi="ar-SA"/>
      </w:rPr>
    </w:lvl>
    <w:lvl w:ilvl="7" w:tplc="DCAC6BAC">
      <w:numFmt w:val="bullet"/>
      <w:lvlText w:val="•"/>
      <w:lvlJc w:val="left"/>
      <w:pPr>
        <w:ind w:left="7004" w:hanging="425"/>
      </w:pPr>
      <w:rPr>
        <w:rFonts w:hint="default"/>
        <w:lang w:val="ru-RU" w:eastAsia="en-US" w:bidi="ar-SA"/>
      </w:rPr>
    </w:lvl>
    <w:lvl w:ilvl="8" w:tplc="2B00F9A8">
      <w:numFmt w:val="bullet"/>
      <w:lvlText w:val="•"/>
      <w:lvlJc w:val="left"/>
      <w:pPr>
        <w:ind w:left="7956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5FB5F20"/>
    <w:multiLevelType w:val="hybridMultilevel"/>
    <w:tmpl w:val="EA9E5E4C"/>
    <w:lvl w:ilvl="0" w:tplc="6E040EF4">
      <w:start w:val="1"/>
      <w:numFmt w:val="decimal"/>
      <w:lvlText w:val="%1."/>
      <w:lvlJc w:val="left"/>
      <w:pPr>
        <w:ind w:left="720" w:hanging="360"/>
      </w:pPr>
      <w:rPr>
        <w:rFonts w:hint="default"/>
        <w:color w:val="4F4F4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7CE"/>
    <w:rsid w:val="0011440F"/>
    <w:rsid w:val="002D67CE"/>
    <w:rsid w:val="002F06A2"/>
    <w:rsid w:val="005A7F14"/>
    <w:rsid w:val="00753141"/>
    <w:rsid w:val="00B173F2"/>
    <w:rsid w:val="00C352C0"/>
    <w:rsid w:val="00CC11B5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2C84"/>
  <w15:docId w15:val="{9B1BC0A1-A042-4E5B-9946-DBDFEB97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67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D67CE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1">
    <w:name w:val="Заголовок 11"/>
    <w:basedOn w:val="a"/>
    <w:uiPriority w:val="1"/>
    <w:qFormat/>
    <w:rsid w:val="002D67CE"/>
    <w:pPr>
      <w:widowControl w:val="0"/>
      <w:autoSpaceDE w:val="0"/>
      <w:autoSpaceDN w:val="0"/>
      <w:spacing w:after="0" w:line="240" w:lineRule="auto"/>
      <w:ind w:left="486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2D67CE"/>
    <w:pPr>
      <w:widowControl w:val="0"/>
      <w:autoSpaceDE w:val="0"/>
      <w:autoSpaceDN w:val="0"/>
      <w:spacing w:after="0" w:line="240" w:lineRule="auto"/>
      <w:ind w:left="354" w:firstLine="713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2D67C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5A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5A7F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A7F1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A7F14"/>
    <w:rPr>
      <w:color w:val="800080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A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7F14"/>
  </w:style>
  <w:style w:type="paragraph" w:styleId="ac">
    <w:name w:val="footer"/>
    <w:basedOn w:val="a"/>
    <w:link w:val="ad"/>
    <w:uiPriority w:val="99"/>
    <w:semiHidden/>
    <w:unhideWhenUsed/>
    <w:rsid w:val="005A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F14"/>
  </w:style>
  <w:style w:type="paragraph" w:styleId="ae">
    <w:name w:val="Balloon Text"/>
    <w:basedOn w:val="a"/>
    <w:link w:val="af"/>
    <w:uiPriority w:val="99"/>
    <w:semiHidden/>
    <w:unhideWhenUsed/>
    <w:rsid w:val="005A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Залина</cp:lastModifiedBy>
  <cp:revision>6</cp:revision>
  <dcterms:created xsi:type="dcterms:W3CDTF">2024-01-30T09:39:00Z</dcterms:created>
  <dcterms:modified xsi:type="dcterms:W3CDTF">2024-01-30T13:09:00Z</dcterms:modified>
</cp:coreProperties>
</file>